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7B6" w:rsidRDefault="008A35DF" w:rsidP="004117B6">
      <w:pPr>
        <w:wordWrap w:val="0"/>
        <w:overflowPunct w:val="0"/>
        <w:autoSpaceDE w:val="0"/>
        <w:autoSpaceDN w:val="0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-466090</wp:posOffset>
                </wp:positionV>
                <wp:extent cx="1733550" cy="4476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A35DF" w:rsidRPr="008A35DF" w:rsidRDefault="008A35DF" w:rsidP="008A35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A35D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5.6pt;margin-top:-36.7pt;width:136.5pt;height:3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" filled="f" stroked="f" strokeweight=".5pt">
                <v:textbox>
                  <w:txbxContent>
                    <w:p w:rsidR="008A35DF" w:rsidRPr="008A35DF" w:rsidRDefault="008A35DF" w:rsidP="008A35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A35D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記　入　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-444500</wp:posOffset>
                </wp:positionV>
                <wp:extent cx="2057400" cy="504825"/>
                <wp:effectExtent l="19050" t="19050" r="19050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57B4CA" id="四角形: 角を丸くする 3" o:spid="_x0000_s1026" style="position:absolute;left:0;text-align:left;margin-left:23.6pt;margin-top:-35pt;width:16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" fillcolor="white [3212]" strokecolor="black [3213]" strokeweight="3pt">
                <v:stroke joinstyle="miter"/>
              </v:roundrect>
            </w:pict>
          </mc:Fallback>
        </mc:AlternateContent>
      </w:r>
      <w:r w:rsidR="004117B6">
        <w:rPr>
          <w:rFonts w:ascii="ＭＳ 明朝" w:hint="eastAsia"/>
          <w:b/>
          <w:sz w:val="28"/>
          <w:szCs w:val="28"/>
        </w:rPr>
        <w:t>別表２（固定資産税･都市計画税(土地・家屋</w:t>
      </w:r>
      <w:r w:rsidR="004117B6">
        <w:rPr>
          <w:rFonts w:ascii="ＭＳ 明朝" w:hint="eastAsia"/>
          <w:b/>
          <w:color w:val="FF0000"/>
          <w:sz w:val="28"/>
          <w:szCs w:val="28"/>
        </w:rPr>
        <w:t>・償却資産</w:t>
      </w:r>
      <w:r w:rsidR="004117B6">
        <w:rPr>
          <w:rFonts w:ascii="ＭＳ 明朝" w:hint="eastAsia"/>
          <w:b/>
          <w:sz w:val="28"/>
          <w:szCs w:val="28"/>
        </w:rPr>
        <w:t>)）</w:t>
      </w:r>
    </w:p>
    <w:tbl>
      <w:tblPr>
        <w:tblpPr w:leftFromText="142" w:rightFromText="142" w:vertAnchor="text" w:tblpX="-81" w:tblpY="1"/>
        <w:tblOverlap w:val="never"/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0"/>
        <w:gridCol w:w="461"/>
        <w:gridCol w:w="549"/>
        <w:gridCol w:w="694"/>
        <w:gridCol w:w="123"/>
        <w:gridCol w:w="440"/>
        <w:gridCol w:w="405"/>
        <w:gridCol w:w="262"/>
        <w:gridCol w:w="689"/>
        <w:gridCol w:w="422"/>
        <w:gridCol w:w="77"/>
        <w:gridCol w:w="204"/>
        <w:gridCol w:w="679"/>
        <w:gridCol w:w="568"/>
        <w:gridCol w:w="391"/>
        <w:gridCol w:w="1059"/>
        <w:gridCol w:w="69"/>
        <w:gridCol w:w="1388"/>
      </w:tblGrid>
      <w:tr w:rsidR="004117B6" w:rsidTr="00585A3E">
        <w:trPr>
          <w:cantSplit/>
          <w:trHeight w:val="631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納税義務者</w:t>
            </w: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　　所</w:t>
            </w:r>
          </w:p>
        </w:tc>
        <w:tc>
          <w:tcPr>
            <w:tcW w:w="6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585A3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3342E">
              <w:rPr>
                <w:rFonts w:ascii="ＭＳ 明朝" w:hint="eastAsia"/>
                <w:color w:val="FF0000"/>
              </w:rPr>
              <w:t>上田市大手一丁目11番16号</w:t>
            </w:r>
          </w:p>
        </w:tc>
      </w:tr>
      <w:tr w:rsidR="004117B6" w:rsidTr="00585A3E">
        <w:trPr>
          <w:cantSplit/>
          <w:trHeight w:val="631"/>
        </w:trPr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　　名</w:t>
            </w:r>
          </w:p>
        </w:tc>
        <w:tc>
          <w:tcPr>
            <w:tcW w:w="62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585A3E" w:rsidRPr="0073342E">
              <w:rPr>
                <w:rFonts w:ascii="ＭＳ 明朝" w:hint="eastAsia"/>
                <w:color w:val="FF0000"/>
              </w:rPr>
              <w:t>上田　太郎</w:t>
            </w:r>
          </w:p>
        </w:tc>
      </w:tr>
      <w:tr w:rsidR="004117B6" w:rsidTr="00585A3E">
        <w:trPr>
          <w:cantSplit/>
          <w:trHeight w:val="563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通知書番号</w:t>
            </w:r>
          </w:p>
        </w:tc>
        <w:tc>
          <w:tcPr>
            <w:tcW w:w="7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ED4686" w:rsidP="00ED4686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/>
              </w:rPr>
            </w:pPr>
            <w:r w:rsidRPr="00CF4FFF">
              <w:rPr>
                <w:rFonts w:ascii="ＭＳ 明朝" w:hint="eastAsia"/>
                <w:color w:val="FF0000"/>
              </w:rPr>
              <w:t>１２３４５６７</w:t>
            </w:r>
          </w:p>
        </w:tc>
      </w:tr>
      <w:tr w:rsidR="004117B6" w:rsidTr="00585A3E">
        <w:trPr>
          <w:cantSplit/>
          <w:trHeight w:val="214"/>
        </w:trPr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 xml:space="preserve">年　</w:t>
            </w:r>
            <w:r>
              <w:rPr>
                <w:rFonts w:ascii="ＭＳ 明朝" w:hint="eastAsia"/>
              </w:rPr>
              <w:t>度</w:t>
            </w: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ＭＳ 明朝" w:hint="eastAsia"/>
              </w:rPr>
              <w:t>年税額</w:t>
            </w:r>
          </w:p>
        </w:tc>
        <w:tc>
          <w:tcPr>
            <w:tcW w:w="58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被災後に到来する納期に納付すべき税額</w:t>
            </w:r>
          </w:p>
        </w:tc>
      </w:tr>
      <w:tr w:rsidR="004117B6" w:rsidTr="00585A3E">
        <w:trPr>
          <w:cantSplit/>
          <w:trHeight w:val="268"/>
        </w:trPr>
        <w:tc>
          <w:tcPr>
            <w:tcW w:w="14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66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</w:pP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第1期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第2期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第3期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第4期</w:t>
            </w:r>
          </w:p>
        </w:tc>
      </w:tr>
      <w:tr w:rsidR="00585A3E" w:rsidTr="00585A3E">
        <w:trPr>
          <w:cantSplit/>
          <w:trHeight w:val="71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A3E" w:rsidRDefault="00585A3E" w:rsidP="00585A3E">
            <w:pPr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令和 </w:t>
            </w:r>
            <w:r>
              <w:rPr>
                <w:rFonts w:ascii="ＭＳ 明朝" w:hint="eastAsia"/>
                <w:sz w:val="24"/>
              </w:rPr>
              <w:t>元</w:t>
            </w:r>
            <w:r>
              <w:rPr>
                <w:rFonts w:ascii="ＭＳ 明朝" w:hint="eastAsia"/>
                <w:sz w:val="20"/>
                <w:szCs w:val="20"/>
              </w:rPr>
              <w:t xml:space="preserve"> 年度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  <w:p w:rsidR="00585A3E" w:rsidRP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r w:rsidRPr="00CF4FFF">
              <w:rPr>
                <w:rFonts w:ascii="ＭＳ 明朝" w:hint="eastAsia"/>
                <w:color w:val="FF0000"/>
                <w:sz w:val="28"/>
                <w:szCs w:val="28"/>
                <w:vertAlign w:val="superscript"/>
              </w:rPr>
              <w:t>１００，０００</w:t>
            </w:r>
            <w:r w:rsidRPr="00585A3E">
              <w:rPr>
                <w:rFonts w:ascii="ＭＳ 明朝" w:hint="eastAsia"/>
                <w:sz w:val="28"/>
                <w:szCs w:val="28"/>
                <w:vertAlign w:val="superscript"/>
              </w:rPr>
              <w:t xml:space="preserve">　</w:t>
            </w:r>
          </w:p>
        </w:tc>
        <w:tc>
          <w:tcPr>
            <w:tcW w:w="1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85A3E" w:rsidRDefault="00585A3E" w:rsidP="00585A3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85A3E" w:rsidRDefault="00585A3E" w:rsidP="00585A3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vertAlign w:val="superscript"/>
              </w:rPr>
              <w:t>円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3E" w:rsidRP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 w:rsidRPr="00585A3E">
              <w:rPr>
                <w:rFonts w:ascii="ＭＳ 明朝" w:hint="eastAsia"/>
                <w:vertAlign w:val="superscript"/>
              </w:rPr>
              <w:t>円</w:t>
            </w:r>
          </w:p>
          <w:p w:rsidR="00585A3E" w:rsidRP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r w:rsidRPr="00CF4FFF">
              <w:rPr>
                <w:rFonts w:ascii="ＭＳ 明朝" w:hint="eastAsia"/>
                <w:color w:val="FF0000"/>
                <w:sz w:val="28"/>
                <w:szCs w:val="28"/>
                <w:vertAlign w:val="superscript"/>
              </w:rPr>
              <w:t>２５</w:t>
            </w:r>
            <w:r w:rsidRPr="00CF4FFF">
              <w:rPr>
                <w:rFonts w:ascii="ＭＳ 明朝"/>
                <w:color w:val="FF0000"/>
                <w:sz w:val="28"/>
                <w:szCs w:val="28"/>
                <w:vertAlign w:val="superscript"/>
              </w:rPr>
              <w:t>，０００</w:t>
            </w:r>
            <w:r w:rsidRPr="00585A3E">
              <w:rPr>
                <w:rFonts w:ascii="ＭＳ 明朝"/>
                <w:sz w:val="28"/>
                <w:szCs w:val="28"/>
                <w:vertAlign w:val="superscript"/>
              </w:rPr>
              <w:t xml:space="preserve">　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A3E" w:rsidRP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vertAlign w:val="superscript"/>
              </w:rPr>
            </w:pPr>
            <w:r w:rsidRPr="00585A3E">
              <w:rPr>
                <w:rFonts w:ascii="ＭＳ 明朝" w:hint="eastAsia"/>
                <w:vertAlign w:val="superscript"/>
              </w:rPr>
              <w:t>円</w:t>
            </w:r>
          </w:p>
          <w:p w:rsidR="00585A3E" w:rsidRPr="00585A3E" w:rsidRDefault="00585A3E" w:rsidP="00585A3E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ascii="ＭＳ 明朝"/>
                <w:sz w:val="28"/>
                <w:szCs w:val="28"/>
                <w:vertAlign w:val="superscript"/>
              </w:rPr>
            </w:pPr>
            <w:r w:rsidRPr="00CF4FFF">
              <w:rPr>
                <w:rFonts w:ascii="ＭＳ 明朝" w:hint="eastAsia"/>
                <w:color w:val="FF0000"/>
                <w:sz w:val="28"/>
                <w:szCs w:val="28"/>
                <w:vertAlign w:val="superscript"/>
              </w:rPr>
              <w:t>２５</w:t>
            </w:r>
            <w:r w:rsidRPr="00CF4FFF">
              <w:rPr>
                <w:rFonts w:ascii="ＭＳ 明朝"/>
                <w:color w:val="FF0000"/>
                <w:sz w:val="28"/>
                <w:szCs w:val="28"/>
                <w:vertAlign w:val="superscript"/>
              </w:rPr>
              <w:t>，０００</w:t>
            </w:r>
            <w:r w:rsidRPr="00585A3E">
              <w:rPr>
                <w:rFonts w:ascii="ＭＳ 明朝"/>
                <w:sz w:val="28"/>
                <w:szCs w:val="28"/>
                <w:vertAlign w:val="superscript"/>
              </w:rPr>
              <w:t xml:space="preserve">　</w:t>
            </w:r>
          </w:p>
        </w:tc>
      </w:tr>
      <w:tr w:rsidR="004117B6" w:rsidTr="00585A3E">
        <w:trPr>
          <w:cantSplit/>
          <w:trHeight w:val="629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減免申請物件</w:t>
            </w: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土　　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Arial" w:hint="eastAsia"/>
                <w:sz w:val="20"/>
                <w:szCs w:val="20"/>
              </w:rPr>
              <w:t>地</w:t>
            </w:r>
            <w:r>
              <w:rPr>
                <w:rFonts w:ascii="ＭＳ 明朝" w:hint="eastAsia"/>
                <w:sz w:val="20"/>
                <w:szCs w:val="20"/>
              </w:rPr>
              <w:t>目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Arial" w:hint="eastAsia"/>
                <w:sz w:val="20"/>
                <w:szCs w:val="20"/>
              </w:rPr>
              <w:t>地積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被害面積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18"/>
              </w:rPr>
            </w:pPr>
            <w:r>
              <w:rPr>
                <w:rFonts w:ascii="ＭＳ 明朝" w:hint="eastAsia"/>
                <w:color w:val="FF0000"/>
                <w:sz w:val="18"/>
              </w:rPr>
              <w:t>（該当に○をしてください）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FF0000"/>
                <w:sz w:val="14"/>
                <w:szCs w:val="14"/>
              </w:rPr>
            </w:pPr>
            <w:r>
              <w:rPr>
                <w:rFonts w:ascii="ＭＳ 明朝" w:hint="eastAsia"/>
                <w:color w:val="FF0000"/>
                <w:sz w:val="14"/>
                <w:szCs w:val="14"/>
              </w:rPr>
              <w:t>地盤崩落・流出、大量の岩石等の流入</w:t>
            </w:r>
          </w:p>
        </w:tc>
      </w:tr>
      <w:tr w:rsidR="004117B6" w:rsidTr="00585A3E">
        <w:trPr>
          <w:cantSplit/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家　　屋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所在</w:t>
            </w: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地番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家屋番号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種類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構造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床面積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ind w:leftChars="-47" w:left="-99" w:rightChars="-47" w:right="-99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9C6215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-688975</wp:posOffset>
                      </wp:positionH>
                      <wp:positionV relativeFrom="paragraph">
                        <wp:posOffset>128905</wp:posOffset>
                      </wp:positionV>
                      <wp:extent cx="2057400" cy="628650"/>
                      <wp:effectExtent l="457200" t="438150" r="19050" b="19050"/>
                      <wp:wrapNone/>
                      <wp:docPr id="1" name="吹き出し: 角を丸めた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0" cy="628650"/>
                              </a:xfrm>
                              <a:prstGeom prst="wedgeRoundRectCallout">
                                <a:avLst>
                                  <a:gd name="adj1" fmla="val -65188"/>
                                  <a:gd name="adj2" fmla="val -10871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alpha val="8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C6215" w:rsidRPr="00ED4686" w:rsidRDefault="009C6215" w:rsidP="009C621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D4686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14:textOutline w14:w="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不明の場合、ご記入いただかなくても大丈夫です。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1" o:spid="_x0000_s1027" type="#_x0000_t62" style="position:absolute;left:0;text-align:left;margin-left:-54.25pt;margin-top:10.15pt;width:162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" adj="-3281,-12682" fillcolor="white [3212]" strokecolor="#1f3763 [1604]" strokeweight="3pt">
                      <v:fill opacity="52428f"/>
                      <v:textbox>
                        <w:txbxContent>
                          <w:p w:rsidR="009C6215" w:rsidRPr="00ED4686" w:rsidRDefault="009C6215" w:rsidP="009C621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D468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不明の場合、ご記入いただかなくても大丈夫です。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45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645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4117B6" w:rsidRDefault="004117B6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uto"/>
              <w:ind w:left="113" w:right="113"/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償却資産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資産の種類</w:t>
            </w: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資産の名称等</w:t>
            </w: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数量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取得年月日</w:t>
            </w: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取得価格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FF0000"/>
                <w:sz w:val="20"/>
                <w:szCs w:val="20"/>
              </w:rPr>
            </w:pPr>
            <w:r>
              <w:rPr>
                <w:rFonts w:ascii="ＭＳ 明朝" w:hint="eastAsia"/>
                <w:color w:val="FF0000"/>
                <w:sz w:val="20"/>
                <w:szCs w:val="20"/>
              </w:rPr>
              <w:t>被災状況</w:t>
            </w:r>
          </w:p>
        </w:tc>
      </w:tr>
      <w:tr w:rsidR="004117B6" w:rsidTr="00585A3E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4117B6" w:rsidTr="00585A3E">
        <w:trPr>
          <w:cantSplit/>
          <w:trHeight w:val="624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7B6" w:rsidRDefault="004117B6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7B6" w:rsidRDefault="004117B6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4117B6" w:rsidRDefault="004117B6"/>
    <w:sectPr w:rsidR="004117B6" w:rsidSect="004117B6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86" w:rsidRDefault="00ED4686" w:rsidP="00ED4686">
      <w:r>
        <w:separator/>
      </w:r>
    </w:p>
  </w:endnote>
  <w:endnote w:type="continuationSeparator" w:id="0">
    <w:p w:rsidR="00ED4686" w:rsidRDefault="00ED4686" w:rsidP="00ED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86" w:rsidRDefault="00ED4686" w:rsidP="00ED4686">
      <w:r>
        <w:separator/>
      </w:r>
    </w:p>
  </w:footnote>
  <w:footnote w:type="continuationSeparator" w:id="0">
    <w:p w:rsidR="00ED4686" w:rsidRDefault="00ED4686" w:rsidP="00ED4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B6"/>
    <w:rsid w:val="00207A88"/>
    <w:rsid w:val="004117B6"/>
    <w:rsid w:val="00585A3E"/>
    <w:rsid w:val="0073342E"/>
    <w:rsid w:val="008A35DF"/>
    <w:rsid w:val="009C6215"/>
    <w:rsid w:val="00CF4FFF"/>
    <w:rsid w:val="00E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4B234-F548-4053-B171-21891E30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A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8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4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9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税務課</cp:lastModifiedBy>
  <cp:revision>5</cp:revision>
  <dcterms:created xsi:type="dcterms:W3CDTF">2019-11-28T07:25:00Z</dcterms:created>
  <dcterms:modified xsi:type="dcterms:W3CDTF">2019-11-28T08:05:00Z</dcterms:modified>
</cp:coreProperties>
</file>