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3433449F" w:rsidR="00752ACD" w:rsidRPr="0064267A" w:rsidRDefault="008871D0" w:rsidP="001F183C">
      <w:pPr>
        <w:ind w:rightChars="-66" w:right="-142"/>
        <w:rPr>
          <w:color w:val="000000" w:themeColor="text1"/>
        </w:rPr>
      </w:pPr>
      <w:r w:rsidRPr="0064267A">
        <w:rPr>
          <w:rFonts w:hint="eastAsia"/>
          <w:color w:val="000000" w:themeColor="text1"/>
        </w:rPr>
        <w:t>第一の二号様式（第二条関係）（日本産業規格Ａ列４番）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660132AF" w:rsidR="00752ACD" w:rsidRPr="0064267A" w:rsidRDefault="00B86550" w:rsidP="001F183C">
      <w:pPr>
        <w:ind w:rightChars="-66" w:right="-142"/>
        <w:rPr>
          <w:color w:val="000000" w:themeColor="text1"/>
        </w:rPr>
      </w:pPr>
      <w:r w:rsidRPr="0064267A">
        <w:rPr>
          <w:rFonts w:hint="eastAsia"/>
          <w:color w:val="000000" w:themeColor="text1"/>
        </w:rPr>
        <w:t xml:space="preserve">　　</w:t>
      </w:r>
      <w:r w:rsidR="00776E4F">
        <w:rPr>
          <w:rFonts w:hint="eastAsia"/>
          <w:color w:val="000000" w:themeColor="text1"/>
        </w:rPr>
        <w:t>上田市長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E74B1"/>
    <w:rsid w:val="00710EED"/>
    <w:rsid w:val="00752ACD"/>
    <w:rsid w:val="00776E4F"/>
    <w:rsid w:val="007E6BEC"/>
    <w:rsid w:val="007F7B6E"/>
    <w:rsid w:val="0080721A"/>
    <w:rsid w:val="008342E8"/>
    <w:rsid w:val="00872611"/>
    <w:rsid w:val="008871D0"/>
    <w:rsid w:val="0090765E"/>
    <w:rsid w:val="009436AF"/>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24AE-B17E-4A55-9EE3-EB9913BA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2190</Words>
  <Characters>523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N1210013</dc:creator>
  <cp:lastModifiedBy>建築指導課</cp:lastModifiedBy>
  <cp:revision>3</cp:revision>
  <cp:lastPrinted>2021-03-18T12:54:00Z</cp:lastPrinted>
  <dcterms:created xsi:type="dcterms:W3CDTF">2022-01-20T01:38:00Z</dcterms:created>
  <dcterms:modified xsi:type="dcterms:W3CDTF">2022-02-17T09:49:00Z</dcterms:modified>
</cp:coreProperties>
</file>