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0F" w:rsidRPr="00CE260F" w:rsidRDefault="001A7D0F" w:rsidP="001A7D0F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b/>
          <w:kern w:val="0"/>
          <w:szCs w:val="21"/>
        </w:rPr>
      </w:pPr>
      <w:r w:rsidRPr="00CE260F">
        <w:rPr>
          <w:rFonts w:ascii="ＭＳ 明朝" w:eastAsia="ＭＳ 明朝" w:hAnsi="ＭＳ 明朝" w:cs="Yu Gothic" w:hint="eastAsia"/>
          <w:b/>
          <w:kern w:val="0"/>
          <w:szCs w:val="21"/>
        </w:rPr>
        <w:t>【様式２】</w:t>
      </w:r>
      <w:r w:rsidR="00A81057" w:rsidRPr="00A81057">
        <w:rPr>
          <w:rFonts w:ascii="ＭＳ 明朝" w:eastAsia="ＭＳ 明朝" w:hAnsi="ＭＳ 明朝" w:cs="Yu Gothic" w:hint="eastAsia"/>
          <w:b/>
          <w:kern w:val="0"/>
          <w:szCs w:val="21"/>
        </w:rPr>
        <w:t>提案書</w:t>
      </w:r>
    </w:p>
    <w:p w:rsidR="001A7D0F" w:rsidRPr="00CE260F" w:rsidRDefault="001A7D0F" w:rsidP="001A7D0F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b/>
          <w:kern w:val="0"/>
          <w:sz w:val="22"/>
          <w:szCs w:val="21"/>
        </w:rPr>
      </w:pPr>
    </w:p>
    <w:p w:rsidR="001A7D0F" w:rsidRPr="00CE260F" w:rsidRDefault="00CE260F" w:rsidP="001A7D0F">
      <w:pPr>
        <w:spacing w:line="50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CE260F">
        <w:rPr>
          <w:rFonts w:ascii="ＭＳ 明朝" w:eastAsia="ＭＳ 明朝" w:hAnsi="ＭＳ 明朝" w:hint="eastAsia"/>
          <w:b/>
          <w:sz w:val="28"/>
          <w:szCs w:val="24"/>
        </w:rPr>
        <w:t>上田市真田農林産物展示販売施設の再活用</w:t>
      </w:r>
      <w:r w:rsidR="00F91450" w:rsidRPr="00CE260F">
        <w:rPr>
          <w:rFonts w:ascii="ＭＳ 明朝" w:eastAsia="ＭＳ 明朝" w:hAnsi="ＭＳ 明朝" w:hint="eastAsia"/>
          <w:b/>
          <w:sz w:val="28"/>
          <w:szCs w:val="24"/>
        </w:rPr>
        <w:t>に係る</w:t>
      </w:r>
    </w:p>
    <w:p w:rsidR="001A7D0F" w:rsidRPr="00CE260F" w:rsidRDefault="001A7D0F" w:rsidP="001A7D0F">
      <w:pPr>
        <w:spacing w:line="50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CE260F">
        <w:rPr>
          <w:rFonts w:ascii="ＭＳ 明朝" w:eastAsia="ＭＳ 明朝" w:hAnsi="ＭＳ 明朝" w:hint="eastAsia"/>
          <w:b/>
          <w:sz w:val="28"/>
          <w:szCs w:val="24"/>
        </w:rPr>
        <w:t>サウンディング調書・提案書</w:t>
      </w:r>
    </w:p>
    <w:p w:rsidR="001A7D0F" w:rsidRPr="00CE260F" w:rsidRDefault="001A7D0F" w:rsidP="001A7D0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A7D0F" w:rsidRPr="00CE260F" w:rsidRDefault="001A7D0F" w:rsidP="001A7D0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A7D0F" w:rsidRPr="00CE260F" w:rsidRDefault="009D5354" w:rsidP="001A7D0F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事業者</w:t>
      </w:r>
      <w:r w:rsidR="001A7D0F" w:rsidRPr="00CE260F">
        <w:rPr>
          <w:rFonts w:ascii="ＭＳ 明朝" w:eastAsia="ＭＳ 明朝" w:hAnsi="ＭＳ 明朝" w:hint="eastAsia"/>
          <w:szCs w:val="21"/>
          <w:u w:val="single"/>
        </w:rPr>
        <w:t xml:space="preserve">名：　　　　　　　　　　　　　　　　</w:t>
      </w:r>
    </w:p>
    <w:p w:rsidR="001A7D0F" w:rsidRPr="00CE260F" w:rsidRDefault="001A7D0F" w:rsidP="00CE260F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 w:rsidRPr="00CE260F">
        <w:rPr>
          <w:rFonts w:ascii="ＭＳ 明朝" w:eastAsia="ＭＳ 明朝" w:hAnsi="ＭＳ 明朝" w:hint="eastAsia"/>
          <w:szCs w:val="21"/>
        </w:rPr>
        <w:t xml:space="preserve">　</w:t>
      </w:r>
      <w:r w:rsidRPr="00CE260F">
        <w:rPr>
          <w:rFonts w:ascii="ＭＳ 明朝" w:eastAsia="ＭＳ 明朝" w:hAnsi="ＭＳ 明朝" w:hint="eastAsia"/>
          <w:szCs w:val="21"/>
          <w:u w:val="single"/>
        </w:rPr>
        <w:t xml:space="preserve">担当者名：　　　　　　　</w:t>
      </w:r>
      <w:r w:rsidR="009D535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bookmarkStart w:id="0" w:name="_GoBack"/>
      <w:bookmarkEnd w:id="0"/>
      <w:r w:rsidRPr="00CE260F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1A7D0F" w:rsidRPr="00CE260F" w:rsidRDefault="001A7D0F" w:rsidP="00CE260F">
      <w:pPr>
        <w:spacing w:beforeLines="50" w:before="180"/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CE260F">
        <w:rPr>
          <w:rFonts w:ascii="ＭＳ 明朝" w:eastAsia="ＭＳ 明朝" w:hAnsi="ＭＳ 明朝" w:hint="eastAsia"/>
          <w:szCs w:val="21"/>
          <w:u w:val="single"/>
        </w:rPr>
        <w:t xml:space="preserve">連絡先：TEL　　　　　　　FAX　　　　　　　　　Email　　　　　　　　　　　　　</w:t>
      </w:r>
    </w:p>
    <w:p w:rsidR="001A7D0F" w:rsidRPr="00CE260F" w:rsidRDefault="001A7D0F" w:rsidP="001A7D0F">
      <w:pPr>
        <w:rPr>
          <w:rFonts w:ascii="ＭＳ 明朝" w:eastAsia="ＭＳ 明朝" w:hAnsi="ＭＳ 明朝"/>
          <w:szCs w:val="21"/>
        </w:rPr>
      </w:pPr>
    </w:p>
    <w:p w:rsidR="001A7D0F" w:rsidRPr="00CE260F" w:rsidRDefault="001A7D0F" w:rsidP="001A7D0F">
      <w:pPr>
        <w:jc w:val="left"/>
        <w:rPr>
          <w:rFonts w:ascii="ＭＳ 明朝" w:eastAsia="ＭＳ 明朝" w:hAnsi="ＭＳ 明朝"/>
          <w:szCs w:val="21"/>
        </w:rPr>
      </w:pPr>
      <w:r w:rsidRPr="00CE260F">
        <w:rPr>
          <w:rFonts w:ascii="ＭＳ 明朝" w:eastAsia="ＭＳ 明朝" w:hAnsi="ＭＳ 明朝" w:hint="eastAsia"/>
          <w:szCs w:val="21"/>
        </w:rPr>
        <w:t xml:space="preserve">１　</w:t>
      </w:r>
      <w:r w:rsidR="00CE260F" w:rsidRPr="00CE260F">
        <w:rPr>
          <w:rFonts w:ascii="ＭＳ 明朝" w:eastAsia="ＭＳ 明朝" w:hAnsi="ＭＳ 明朝" w:hint="eastAsia"/>
          <w:szCs w:val="21"/>
        </w:rPr>
        <w:t>上田市真田農林産物展示販売施設の再活用</w:t>
      </w:r>
      <w:r w:rsidRPr="00CE260F">
        <w:rPr>
          <w:rFonts w:ascii="ＭＳ 明朝" w:eastAsia="ＭＳ 明朝" w:hAnsi="ＭＳ 明朝" w:hint="eastAsia"/>
          <w:szCs w:val="21"/>
        </w:rPr>
        <w:t>に係るサウンディング型調査・提案書</w:t>
      </w:r>
    </w:p>
    <w:tbl>
      <w:tblPr>
        <w:tblStyle w:val="a3"/>
        <w:tblpPr w:leftFromText="142" w:rightFromText="142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7D0F" w:rsidRPr="00480EBE" w:rsidTr="00C62B82">
        <w:trPr>
          <w:trHeight w:val="3818"/>
        </w:trPr>
        <w:tc>
          <w:tcPr>
            <w:tcW w:w="8607" w:type="dxa"/>
          </w:tcPr>
          <w:p w:rsidR="00CE260F" w:rsidRPr="00CE260F" w:rsidRDefault="00CE260F" w:rsidP="00CE260F">
            <w:pPr>
              <w:ind w:left="420" w:hangingChars="200" w:hanging="420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CE260F">
              <w:rPr>
                <w:rFonts w:ascii="ＭＳ 明朝" w:eastAsia="ＭＳ 明朝" w:hAnsi="ＭＳ 明朝" w:hint="eastAsia"/>
                <w:color w:val="FF0000"/>
                <w:szCs w:val="21"/>
              </w:rPr>
              <w:t>①　運営の考え方（施設のコンセプト、誘客プログラム、料金設定、広報活動、施設の整備方針などの考え方）</w:t>
            </w:r>
          </w:p>
          <w:p w:rsidR="00CE260F" w:rsidRPr="00CE260F" w:rsidRDefault="00CE260F" w:rsidP="00CE260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CE260F">
              <w:rPr>
                <w:rFonts w:ascii="ＭＳ 明朝" w:eastAsia="ＭＳ 明朝" w:hAnsi="ＭＳ 明朝" w:hint="eastAsia"/>
                <w:color w:val="FF0000"/>
                <w:szCs w:val="21"/>
              </w:rPr>
              <w:t>②　地域貢献に対する考え方、提案等</w:t>
            </w:r>
          </w:p>
          <w:p w:rsidR="00CE260F" w:rsidRPr="00CE260F" w:rsidRDefault="00CE260F" w:rsidP="00CE260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CE260F">
              <w:rPr>
                <w:rFonts w:ascii="ＭＳ 明朝" w:eastAsia="ＭＳ 明朝" w:hAnsi="ＭＳ 明朝" w:hint="eastAsia"/>
                <w:color w:val="FF0000"/>
                <w:szCs w:val="21"/>
              </w:rPr>
              <w:t>③　行政に求める支援や配慮して欲しい点</w:t>
            </w:r>
          </w:p>
          <w:p w:rsidR="001A7D0F" w:rsidRPr="00480EBE" w:rsidRDefault="00CE260F" w:rsidP="00CE26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E260F">
              <w:rPr>
                <w:rFonts w:ascii="ＭＳ 明朝" w:eastAsia="ＭＳ 明朝" w:hAnsi="ＭＳ 明朝" w:hint="eastAsia"/>
                <w:color w:val="FF0000"/>
                <w:szCs w:val="21"/>
              </w:rPr>
              <w:t>④　その他自由提案、意見</w:t>
            </w: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E7FE5" w:rsidRDefault="001E7FE5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E7FE5" w:rsidRPr="00480EBE" w:rsidRDefault="001E7FE5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1A7D0F" w:rsidRPr="001A7D0F" w:rsidRDefault="001A7D0F" w:rsidP="00CE260F">
      <w:pPr>
        <w:jc w:val="left"/>
      </w:pPr>
      <w:r w:rsidRPr="00A058ED">
        <w:rPr>
          <w:rFonts w:ascii="ＭＳ 明朝" w:eastAsia="ＭＳ 明朝" w:hAnsi="ＭＳ 明朝" w:hint="eastAsia"/>
          <w:szCs w:val="21"/>
        </w:rPr>
        <w:t xml:space="preserve">　※適宜、枠を拡張して</w:t>
      </w:r>
      <w:r>
        <w:rPr>
          <w:rFonts w:ascii="ＭＳ 明朝" w:eastAsia="ＭＳ 明朝" w:hAnsi="ＭＳ 明朝" w:hint="eastAsia"/>
          <w:szCs w:val="21"/>
        </w:rPr>
        <w:t>御</w:t>
      </w:r>
      <w:r w:rsidRPr="00A058ED">
        <w:rPr>
          <w:rFonts w:ascii="ＭＳ 明朝" w:eastAsia="ＭＳ 明朝" w:hAnsi="ＭＳ 明朝" w:hint="eastAsia"/>
          <w:szCs w:val="21"/>
        </w:rPr>
        <w:t>利用ください。</w:t>
      </w:r>
    </w:p>
    <w:sectPr w:rsidR="001A7D0F" w:rsidRPr="001A7D0F" w:rsidSect="00E0315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0F" w:rsidRDefault="00CE260F" w:rsidP="00CE260F">
      <w:r>
        <w:separator/>
      </w:r>
    </w:p>
  </w:endnote>
  <w:endnote w:type="continuationSeparator" w:id="0">
    <w:p w:rsidR="00CE260F" w:rsidRDefault="00CE260F" w:rsidP="00CE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0F" w:rsidRDefault="00CE260F" w:rsidP="00CE260F">
      <w:r>
        <w:separator/>
      </w:r>
    </w:p>
  </w:footnote>
  <w:footnote w:type="continuationSeparator" w:id="0">
    <w:p w:rsidR="00CE260F" w:rsidRDefault="00CE260F" w:rsidP="00CE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0F"/>
    <w:rsid w:val="001A7D0F"/>
    <w:rsid w:val="001E7FE5"/>
    <w:rsid w:val="009D5354"/>
    <w:rsid w:val="00A81057"/>
    <w:rsid w:val="00AA3150"/>
    <w:rsid w:val="00CE260F"/>
    <w:rsid w:val="00E0315F"/>
    <w:rsid w:val="00F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D2992"/>
  <w15:chartTrackingRefBased/>
  <w15:docId w15:val="{5BA9CC0C-39D7-4D27-A647-B920721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60F"/>
  </w:style>
  <w:style w:type="paragraph" w:styleId="a6">
    <w:name w:val="footer"/>
    <w:basedOn w:val="a"/>
    <w:link w:val="a7"/>
    <w:uiPriority w:val="99"/>
    <w:unhideWhenUsed/>
    <w:rsid w:val="00CE2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dc:description/>
  <cp:lastModifiedBy>産業観光課（真田）</cp:lastModifiedBy>
  <cp:revision>5</cp:revision>
  <dcterms:created xsi:type="dcterms:W3CDTF">2025-05-21T06:13:00Z</dcterms:created>
  <dcterms:modified xsi:type="dcterms:W3CDTF">2025-05-27T07:21:00Z</dcterms:modified>
</cp:coreProperties>
</file>