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5F" w:rsidRPr="0044415F" w:rsidRDefault="0044415F" w:rsidP="0044415F">
      <w:pPr>
        <w:rPr>
          <w:szCs w:val="21"/>
        </w:rPr>
      </w:pPr>
      <w:r w:rsidRPr="0044415F">
        <w:rPr>
          <w:rFonts w:hint="eastAsia"/>
          <w:szCs w:val="21"/>
        </w:rPr>
        <w:t>（様式</w:t>
      </w:r>
      <w:r w:rsidR="00015E51">
        <w:rPr>
          <w:rFonts w:hint="eastAsia"/>
          <w:szCs w:val="21"/>
        </w:rPr>
        <w:t>５</w:t>
      </w:r>
      <w:r w:rsidRPr="0044415F">
        <w:rPr>
          <w:rFonts w:hint="eastAsia"/>
          <w:szCs w:val="21"/>
        </w:rPr>
        <w:t>）</w:t>
      </w:r>
    </w:p>
    <w:p w:rsidR="0044415F" w:rsidRPr="007B5C83" w:rsidRDefault="0044415F" w:rsidP="0044415F">
      <w:pPr>
        <w:jc w:val="center"/>
        <w:rPr>
          <w:sz w:val="28"/>
          <w:szCs w:val="28"/>
        </w:rPr>
      </w:pPr>
      <w:r w:rsidRPr="007B5C83">
        <w:rPr>
          <w:rFonts w:hint="eastAsia"/>
          <w:sz w:val="28"/>
          <w:szCs w:val="28"/>
        </w:rPr>
        <w:t>「（仮称）上田地域クラブ」認定要件確認書</w:t>
      </w:r>
    </w:p>
    <w:p w:rsidR="0044415F" w:rsidRPr="0044415F" w:rsidRDefault="0044415F" w:rsidP="0044415F">
      <w:pPr>
        <w:rPr>
          <w:szCs w:val="21"/>
        </w:rPr>
      </w:pPr>
      <w:r>
        <w:rPr>
          <w:rFonts w:hint="eastAsia"/>
          <w:szCs w:val="21"/>
        </w:rPr>
        <w:t>＜</w:t>
      </w:r>
      <w:r w:rsidRPr="0044415F">
        <w:rPr>
          <w:rFonts w:hint="eastAsia"/>
          <w:szCs w:val="21"/>
        </w:rPr>
        <w:t>認定要件</w:t>
      </w:r>
      <w:r>
        <w:rPr>
          <w:rFonts w:hint="eastAsia"/>
          <w:szCs w:val="21"/>
        </w:rPr>
        <w:t>＞</w:t>
      </w:r>
    </w:p>
    <w:p w:rsidR="0044415F" w:rsidRDefault="0044415F" w:rsidP="0044415F">
      <w:pPr>
        <w:spacing w:line="280" w:lineRule="exact"/>
      </w:pPr>
      <w:r>
        <w:rPr>
          <w:rFonts w:hint="eastAsia"/>
        </w:rPr>
        <w:t>次に掲げる条件</w:t>
      </w:r>
      <w:r w:rsidRPr="00227ABE">
        <w:rPr>
          <w:rFonts w:hint="eastAsia"/>
        </w:rPr>
        <w:t>（詳細は</w:t>
      </w:r>
      <w:bookmarkStart w:id="0" w:name="_Hlk201843661"/>
      <w:r w:rsidRPr="00612CCC">
        <w:t>『</w:t>
      </w:r>
      <w:r w:rsidRPr="00612CCC">
        <w:rPr>
          <w:rFonts w:hint="eastAsia"/>
        </w:rPr>
        <w:t>「(仮称)上田地域クラブ」基本</w:t>
      </w:r>
      <w:r w:rsidRPr="00612CCC">
        <w:t>方針</w:t>
      </w:r>
      <w:bookmarkEnd w:id="0"/>
      <w:r w:rsidRPr="00612CCC">
        <w:t>』</w:t>
      </w:r>
      <w:r w:rsidRPr="00227ABE">
        <w:rPr>
          <w:rFonts w:hint="eastAsia"/>
        </w:rPr>
        <w:t>）</w:t>
      </w:r>
      <w:r>
        <w:rPr>
          <w:rFonts w:hint="eastAsia"/>
        </w:rPr>
        <w:t>を全て満たしていること。</w:t>
      </w:r>
    </w:p>
    <w:p w:rsidR="0044415F" w:rsidRPr="003F65D4" w:rsidRDefault="0044415F" w:rsidP="0044415F">
      <w:pPr>
        <w:spacing w:line="280" w:lineRule="exact"/>
      </w:pPr>
      <w:r>
        <w:rPr>
          <w:rFonts w:hint="eastAsia"/>
        </w:rPr>
        <w:t>（１）</w:t>
      </w:r>
      <w:r w:rsidRPr="003F65D4">
        <w:rPr>
          <w:rFonts w:hint="eastAsia"/>
        </w:rPr>
        <w:t>「上田市</w:t>
      </w:r>
      <w:r>
        <w:rPr>
          <w:rFonts w:hint="eastAsia"/>
        </w:rPr>
        <w:t>中学生期の</w:t>
      </w:r>
      <w:r w:rsidRPr="003F65D4">
        <w:rPr>
          <w:rFonts w:hint="eastAsia"/>
        </w:rPr>
        <w:t>スポーツ・文化芸術活動指針」</w:t>
      </w:r>
      <w:r w:rsidRPr="003F65D4">
        <w:t>を遵守した活動であること。</w:t>
      </w:r>
    </w:p>
    <w:p w:rsidR="00852561" w:rsidRPr="00852561" w:rsidRDefault="0044415F" w:rsidP="00852561">
      <w:pPr>
        <w:spacing w:line="280" w:lineRule="exact"/>
      </w:pPr>
      <w:r>
        <w:rPr>
          <w:rFonts w:hint="eastAsia"/>
        </w:rPr>
        <w:t>（２）</w:t>
      </w:r>
      <w:r w:rsidR="00852561" w:rsidRPr="00852561">
        <w:rPr>
          <w:rFonts w:hint="eastAsia"/>
        </w:rPr>
        <w:t>原則、上田市内</w:t>
      </w:r>
      <w:r w:rsidR="00852561" w:rsidRPr="00852561">
        <w:t>の中学生を対象とし、地域クラブ活動に自由に加入及び退会できるこ</w:t>
      </w:r>
    </w:p>
    <w:p w:rsidR="00852561" w:rsidRPr="00852561" w:rsidRDefault="00852561" w:rsidP="00852561">
      <w:pPr>
        <w:spacing w:line="280" w:lineRule="exact"/>
      </w:pPr>
      <w:r w:rsidRPr="00852561">
        <w:t xml:space="preserve">　　　と。</w:t>
      </w:r>
      <w:r w:rsidRPr="00852561">
        <w:rPr>
          <w:rFonts w:hint="eastAsia"/>
        </w:rPr>
        <w:t>（中学生以外の年代層の受け入れも可とする。近隣市町村の中学生の受け入れに</w:t>
      </w:r>
    </w:p>
    <w:p w:rsidR="00852561" w:rsidRPr="00852561" w:rsidRDefault="00852561" w:rsidP="00852561">
      <w:pPr>
        <w:spacing w:line="280" w:lineRule="exact"/>
      </w:pPr>
      <w:r w:rsidRPr="00852561">
        <w:t xml:space="preserve">　　　</w:t>
      </w:r>
      <w:r w:rsidRPr="00852561">
        <w:rPr>
          <w:rFonts w:hint="eastAsia"/>
        </w:rPr>
        <w:t>ついては、事務局に相談すること。ただし、競技力強化等の観点から広域から生徒を</w:t>
      </w:r>
    </w:p>
    <w:p w:rsidR="00852561" w:rsidRPr="00852561" w:rsidRDefault="00852561" w:rsidP="00852561">
      <w:pPr>
        <w:spacing w:line="280" w:lineRule="exact"/>
        <w:rPr>
          <w:color w:val="00B050"/>
        </w:rPr>
      </w:pPr>
      <w:r w:rsidRPr="00852561">
        <w:t xml:space="preserve">　　　</w:t>
      </w:r>
      <w:r w:rsidRPr="00852561">
        <w:rPr>
          <w:rFonts w:hint="eastAsia"/>
        </w:rPr>
        <w:t>集めることは認められない。)</w:t>
      </w:r>
      <w:r w:rsidRPr="00852561">
        <w:rPr>
          <w:color w:val="00B050"/>
        </w:rPr>
        <w:t xml:space="preserve"> </w:t>
      </w:r>
    </w:p>
    <w:p w:rsidR="000A670D" w:rsidRDefault="0044415F" w:rsidP="0044415F">
      <w:pPr>
        <w:spacing w:line="280" w:lineRule="exact"/>
      </w:pPr>
      <w:r>
        <w:rPr>
          <w:rFonts w:hint="eastAsia"/>
        </w:rPr>
        <w:t>（３）</w:t>
      </w:r>
      <w:r w:rsidRPr="00E332A3">
        <w:t>いずれかの運営団体(スポーツ協会、</w:t>
      </w:r>
      <w:r>
        <w:rPr>
          <w:rFonts w:hint="eastAsia"/>
        </w:rPr>
        <w:t>スポーツ少年団、総合型地域スポーツクラブ、</w:t>
      </w:r>
      <w:r w:rsidR="008106CB">
        <w:rPr>
          <w:rFonts w:hint="eastAsia"/>
        </w:rPr>
        <w:t>指導者</w:t>
      </w:r>
    </w:p>
    <w:p w:rsidR="000A670D" w:rsidRDefault="000A670D" w:rsidP="0044415F">
      <w:pPr>
        <w:spacing w:line="280" w:lineRule="exact"/>
      </w:pPr>
      <w:r>
        <w:t xml:space="preserve">     </w:t>
      </w:r>
      <w:r w:rsidR="008106CB">
        <w:rPr>
          <w:rFonts w:hint="eastAsia"/>
        </w:rPr>
        <w:t>会、文化芸術協会、文化少年団、</w:t>
      </w:r>
      <w:r w:rsidR="0044415F">
        <w:rPr>
          <w:rFonts w:hint="eastAsia"/>
        </w:rPr>
        <w:t>公民館等)</w:t>
      </w:r>
      <w:r w:rsidR="0044415F" w:rsidRPr="00E332A3">
        <w:t>に加盟し、運営団体と協力して適正なガバナンス</w:t>
      </w:r>
    </w:p>
    <w:p w:rsidR="0044415F" w:rsidRDefault="000A670D" w:rsidP="0044415F">
      <w:pPr>
        <w:spacing w:line="280" w:lineRule="exact"/>
      </w:pPr>
      <w:r>
        <w:t xml:space="preserve">     </w:t>
      </w:r>
      <w:r w:rsidR="0044415F" w:rsidRPr="00E332A3">
        <w:t>を確保すること。 (加盟できる運営団体がない場合は</w:t>
      </w:r>
      <w:r w:rsidR="00385286">
        <w:rPr>
          <w:rFonts w:hint="eastAsia"/>
        </w:rPr>
        <w:t>事務局</w:t>
      </w:r>
      <w:r w:rsidR="0044415F" w:rsidRPr="00E332A3">
        <w:t xml:space="preserve">と協議する。) </w:t>
      </w:r>
    </w:p>
    <w:p w:rsidR="0044415F" w:rsidRPr="00057D43" w:rsidRDefault="0044415F" w:rsidP="0044415F">
      <w:pPr>
        <w:spacing w:line="280" w:lineRule="exact"/>
      </w:pPr>
      <w:r w:rsidRPr="00057D43">
        <w:t>（</w:t>
      </w:r>
      <w:r>
        <w:rPr>
          <w:rFonts w:hint="eastAsia"/>
        </w:rPr>
        <w:t>４</w:t>
      </w:r>
      <w:r w:rsidRPr="00057D43">
        <w:t>）</w:t>
      </w:r>
      <w:r w:rsidR="00385286">
        <w:rPr>
          <w:rFonts w:hint="eastAsia"/>
        </w:rPr>
        <w:t>事務局</w:t>
      </w:r>
      <w:r w:rsidRPr="00057D43">
        <w:t>が主催する指導者研修を</w:t>
      </w:r>
      <w:r w:rsidRPr="00057D43">
        <w:rPr>
          <w:rFonts w:hint="eastAsia"/>
        </w:rPr>
        <w:t>必ず</w:t>
      </w:r>
      <w:r w:rsidRPr="00057D43">
        <w:t>受講し</w:t>
      </w:r>
      <w:r w:rsidRPr="00057D43">
        <w:rPr>
          <w:rFonts w:hint="eastAsia"/>
        </w:rPr>
        <w:t>、クラブ運営や指導に生かすこと。</w:t>
      </w:r>
    </w:p>
    <w:p w:rsidR="0044415F" w:rsidRPr="00326AEF" w:rsidRDefault="0044415F" w:rsidP="0044415F">
      <w:pPr>
        <w:spacing w:line="280" w:lineRule="exact"/>
      </w:pPr>
      <w:r>
        <w:rPr>
          <w:rFonts w:hint="eastAsia"/>
        </w:rPr>
        <w:t>（５）</w:t>
      </w:r>
      <w:r w:rsidRPr="00326AEF">
        <w:t>規約を作成しており、その内容が社会通念上、適切であると認められること。</w:t>
      </w:r>
    </w:p>
    <w:p w:rsidR="0044415F" w:rsidRPr="00326AEF" w:rsidRDefault="0044415F" w:rsidP="0044415F">
      <w:pPr>
        <w:spacing w:line="280" w:lineRule="exact"/>
        <w:ind w:firstLineChars="250" w:firstLine="525"/>
      </w:pPr>
      <w:r w:rsidRPr="00326AEF">
        <w:rPr>
          <w:rFonts w:hint="eastAsia"/>
        </w:rPr>
        <w:t>規約には以下の要件を満たす内容が記載されていること。</w:t>
      </w:r>
      <w:r w:rsidRPr="00326AEF">
        <w:t xml:space="preserve"> </w:t>
      </w:r>
    </w:p>
    <w:p w:rsidR="0044415F" w:rsidRPr="00326AEF" w:rsidRDefault="0044415F" w:rsidP="0044415F">
      <w:pPr>
        <w:spacing w:line="280" w:lineRule="exact"/>
        <w:ind w:firstLineChars="350" w:firstLine="735"/>
      </w:pPr>
      <w:r w:rsidRPr="00326AEF">
        <w:t>ア 目的</w:t>
      </w:r>
      <w:r w:rsidRPr="00326AEF">
        <w:rPr>
          <w:rFonts w:hint="eastAsia"/>
        </w:rPr>
        <w:t xml:space="preserve">　</w:t>
      </w:r>
      <w:r w:rsidRPr="00326AEF">
        <w:t xml:space="preserve"> イ 入退会</w:t>
      </w:r>
      <w:r w:rsidRPr="00326AEF">
        <w:rPr>
          <w:rFonts w:hint="eastAsia"/>
        </w:rPr>
        <w:t xml:space="preserve">の方法　</w:t>
      </w:r>
      <w:r w:rsidRPr="00326AEF">
        <w:t xml:space="preserve">ウ </w:t>
      </w:r>
      <w:r w:rsidRPr="00326AEF">
        <w:rPr>
          <w:rFonts w:hint="eastAsia"/>
        </w:rPr>
        <w:t>会計　エ　保険加入（クラブ員、指導者）</w:t>
      </w:r>
    </w:p>
    <w:p w:rsidR="0044415F" w:rsidRPr="00326AEF" w:rsidRDefault="0044415F" w:rsidP="0044415F">
      <w:pPr>
        <w:spacing w:line="280" w:lineRule="exact"/>
        <w:ind w:firstLineChars="250" w:firstLine="525"/>
      </w:pPr>
      <w:r w:rsidRPr="00326AEF">
        <w:rPr>
          <w:rFonts w:hint="eastAsia"/>
        </w:rPr>
        <w:t xml:space="preserve">  </w:t>
      </w:r>
      <w:r w:rsidRPr="00326AEF">
        <w:t>エ</w:t>
      </w:r>
      <w:r w:rsidRPr="00326AEF">
        <w:rPr>
          <w:rFonts w:hint="eastAsia"/>
        </w:rPr>
        <w:t xml:space="preserve"> </w:t>
      </w:r>
      <w:r w:rsidRPr="00326AEF">
        <w:t>役員</w:t>
      </w:r>
      <w:r w:rsidRPr="00326AEF">
        <w:rPr>
          <w:rFonts w:hint="eastAsia"/>
        </w:rPr>
        <w:t>（</w:t>
      </w:r>
      <w:r w:rsidRPr="00326AEF">
        <w:t>正副</w:t>
      </w:r>
      <w:r w:rsidR="00852561">
        <w:rPr>
          <w:rFonts w:hint="eastAsia"/>
        </w:rPr>
        <w:t>責任者</w:t>
      </w:r>
      <w:r w:rsidRPr="00326AEF">
        <w:rPr>
          <w:rFonts w:hint="eastAsia"/>
        </w:rPr>
        <w:t>・</w:t>
      </w:r>
      <w:r w:rsidRPr="00326AEF">
        <w:t>会計</w:t>
      </w:r>
      <w:r w:rsidRPr="00326AEF">
        <w:rPr>
          <w:rFonts w:hint="eastAsia"/>
        </w:rPr>
        <w:t>・</w:t>
      </w:r>
      <w:r w:rsidRPr="00326AEF">
        <w:t>監事</w:t>
      </w:r>
      <w:r w:rsidR="00272BE3">
        <w:rPr>
          <w:rFonts w:hint="eastAsia"/>
        </w:rPr>
        <w:t>等</w:t>
      </w:r>
      <w:r w:rsidRPr="00326AEF">
        <w:rPr>
          <w:rFonts w:hint="eastAsia"/>
        </w:rPr>
        <w:t xml:space="preserve">） </w:t>
      </w:r>
      <w:r w:rsidRPr="00326AEF">
        <w:t xml:space="preserve">オ 総会 </w:t>
      </w:r>
    </w:p>
    <w:p w:rsidR="0044415F" w:rsidRDefault="0044415F" w:rsidP="0044415F">
      <w:pPr>
        <w:spacing w:line="280" w:lineRule="exact"/>
        <w:ind w:firstLineChars="250" w:firstLine="525"/>
      </w:pPr>
      <w:r>
        <w:rPr>
          <w:rFonts w:hint="eastAsia"/>
        </w:rPr>
        <w:t>なお、団体の責任者は</w:t>
      </w:r>
      <w:r>
        <w:t xml:space="preserve"> 18 歳以上（高校生</w:t>
      </w:r>
      <w:r>
        <w:rPr>
          <w:rFonts w:hint="eastAsia"/>
        </w:rPr>
        <w:t>及び大学生</w:t>
      </w:r>
      <w:r>
        <w:t>は除く）と</w:t>
      </w:r>
      <w:r>
        <w:rPr>
          <w:rFonts w:hint="eastAsia"/>
        </w:rPr>
        <w:t>すること。</w:t>
      </w:r>
    </w:p>
    <w:p w:rsidR="000A670D" w:rsidRDefault="0044415F" w:rsidP="000A670D">
      <w:pPr>
        <w:spacing w:line="280" w:lineRule="exact"/>
      </w:pPr>
      <w:r>
        <w:rPr>
          <w:rFonts w:hint="eastAsia"/>
        </w:rPr>
        <w:t>（６）</w:t>
      </w:r>
      <w:r w:rsidRPr="00685822">
        <w:t>持続可能な地域クラブの運営を目指し、複数の役員や指導者が運営に携わっていること。</w:t>
      </w:r>
    </w:p>
    <w:p w:rsidR="0044415F" w:rsidRDefault="000A670D" w:rsidP="000A670D">
      <w:pPr>
        <w:spacing w:line="280" w:lineRule="exact"/>
      </w:pPr>
      <w:r>
        <w:t xml:space="preserve">    </w:t>
      </w:r>
      <w:r w:rsidR="0044415F" w:rsidRPr="00685822">
        <w:rPr>
          <w:rFonts w:hint="eastAsia"/>
        </w:rPr>
        <w:t>（</w:t>
      </w:r>
      <w:r w:rsidR="0044415F">
        <w:rPr>
          <w:rFonts w:hint="eastAsia"/>
        </w:rPr>
        <w:t>スタッフ</w:t>
      </w:r>
      <w:r w:rsidR="0044415F" w:rsidRPr="00685822">
        <w:rPr>
          <w:rFonts w:hint="eastAsia"/>
        </w:rPr>
        <w:t>の転勤</w:t>
      </w:r>
      <w:r w:rsidR="0044415F">
        <w:rPr>
          <w:rFonts w:hint="eastAsia"/>
        </w:rPr>
        <w:t>等</w:t>
      </w:r>
      <w:r w:rsidR="0044415F" w:rsidRPr="00685822">
        <w:rPr>
          <w:rFonts w:hint="eastAsia"/>
        </w:rPr>
        <w:t>によりクラブの存続ができな</w:t>
      </w:r>
      <w:r w:rsidR="0044415F">
        <w:rPr>
          <w:rFonts w:hint="eastAsia"/>
        </w:rPr>
        <w:t>くなること</w:t>
      </w:r>
      <w:r w:rsidR="0044415F" w:rsidRPr="00685822">
        <w:rPr>
          <w:rFonts w:hint="eastAsia"/>
        </w:rPr>
        <w:t>がないようにする</w:t>
      </w:r>
      <w:r w:rsidR="00272BE3">
        <w:rPr>
          <w:rFonts w:hint="eastAsia"/>
        </w:rPr>
        <w:t>。</w:t>
      </w:r>
      <w:r w:rsidR="0044415F" w:rsidRPr="00685822">
        <w:rPr>
          <w:rFonts w:hint="eastAsia"/>
        </w:rPr>
        <w:t>）</w:t>
      </w:r>
    </w:p>
    <w:p w:rsidR="0044415F" w:rsidRPr="00E332A3" w:rsidRDefault="0044415F" w:rsidP="0044415F">
      <w:pPr>
        <w:spacing w:line="280" w:lineRule="exact"/>
      </w:pPr>
      <w:r>
        <w:rPr>
          <w:rFonts w:hint="eastAsia"/>
        </w:rPr>
        <w:t>（７）</w:t>
      </w:r>
      <w:r w:rsidRPr="00E332A3">
        <w:t>営利目的を主にした地域クラブ活動の運営ではないこと。</w:t>
      </w:r>
    </w:p>
    <w:p w:rsidR="000A670D" w:rsidRDefault="0044415F" w:rsidP="0044415F">
      <w:pPr>
        <w:spacing w:line="280" w:lineRule="exact"/>
      </w:pPr>
      <w:r>
        <w:rPr>
          <w:rFonts w:hint="eastAsia"/>
        </w:rPr>
        <w:t>（８）参加する</w:t>
      </w:r>
      <w:r w:rsidR="00612CCC">
        <w:rPr>
          <w:rFonts w:hint="eastAsia"/>
        </w:rPr>
        <w:t>子どもた</w:t>
      </w:r>
      <w:r>
        <w:rPr>
          <w:rFonts w:hint="eastAsia"/>
        </w:rPr>
        <w:t>ちの健康面に配慮し、活動中や移動中の安全確保に努め、事故やトラブ</w:t>
      </w:r>
    </w:p>
    <w:p w:rsidR="0044415F" w:rsidRDefault="000A670D" w:rsidP="0044415F">
      <w:pPr>
        <w:spacing w:line="280" w:lineRule="exact"/>
      </w:pPr>
      <w:r>
        <w:t xml:space="preserve">     </w:t>
      </w:r>
      <w:r w:rsidR="0044415F">
        <w:rPr>
          <w:rFonts w:hint="eastAsia"/>
        </w:rPr>
        <w:t>ルの未然防止に努めること。</w:t>
      </w:r>
    </w:p>
    <w:p w:rsidR="000A670D" w:rsidRDefault="0044415F" w:rsidP="0044415F">
      <w:pPr>
        <w:spacing w:line="280" w:lineRule="exact"/>
      </w:pPr>
      <w:r>
        <w:rPr>
          <w:rFonts w:hint="eastAsia"/>
        </w:rPr>
        <w:t>（９）団体を構成する全ての者が、体罰・暴言・ハラスメントがいかなる場合にも決して許され</w:t>
      </w:r>
    </w:p>
    <w:p w:rsidR="0044415F" w:rsidRDefault="000A670D" w:rsidP="0044415F">
      <w:pPr>
        <w:spacing w:line="280" w:lineRule="exact"/>
      </w:pPr>
      <w:r>
        <w:t xml:space="preserve">     </w:t>
      </w:r>
      <w:r w:rsidR="0044415F">
        <w:rPr>
          <w:rFonts w:hint="eastAsia"/>
        </w:rPr>
        <w:t>ないものであるとの認識を持ち、これらの行為を決して行わないこと。</w:t>
      </w:r>
    </w:p>
    <w:p w:rsidR="0044415F" w:rsidRDefault="0044415F" w:rsidP="008106CB">
      <w:pPr>
        <w:spacing w:line="280" w:lineRule="exact"/>
        <w:ind w:left="420" w:hangingChars="200" w:hanging="420"/>
        <w:rPr>
          <w:color w:val="00B050"/>
        </w:rPr>
      </w:pPr>
      <w:r>
        <w:rPr>
          <w:rFonts w:hint="eastAsia"/>
        </w:rPr>
        <w:t>（10）</w:t>
      </w:r>
      <w:r w:rsidR="00612CCC">
        <w:rPr>
          <w:rFonts w:hint="eastAsia"/>
        </w:rPr>
        <w:t>子どもたちの</w:t>
      </w:r>
      <w:r w:rsidRPr="00326AEF">
        <w:t>活動内容や活動実績について、在籍校と必要に応じ</w:t>
      </w:r>
      <w:r w:rsidR="008106CB">
        <w:rPr>
          <w:rFonts w:hint="eastAsia"/>
        </w:rPr>
        <w:t>て</w:t>
      </w:r>
      <w:r w:rsidRPr="00326AEF">
        <w:t>情報共有を行うこと。</w:t>
      </w:r>
      <w:r w:rsidRPr="00FF6F2C">
        <w:rPr>
          <w:color w:val="00B050"/>
        </w:rPr>
        <w:t xml:space="preserve"> </w:t>
      </w:r>
    </w:p>
    <w:p w:rsidR="00272BE3" w:rsidRDefault="0044415F" w:rsidP="0044415F">
      <w:pPr>
        <w:spacing w:line="280" w:lineRule="exact"/>
      </w:pPr>
      <w:r>
        <w:rPr>
          <w:rFonts w:hint="eastAsia"/>
        </w:rPr>
        <w:t>（11）個人情報の保護に関する法律を遵守し、活動によって知り得た個人情報を適切に取り扱う</w:t>
      </w:r>
    </w:p>
    <w:p w:rsidR="0044415F" w:rsidRDefault="00272BE3" w:rsidP="0044415F">
      <w:pPr>
        <w:spacing w:line="280" w:lineRule="exact"/>
      </w:pPr>
      <w:r>
        <w:rPr>
          <w:rFonts w:hint="eastAsia"/>
        </w:rPr>
        <w:t xml:space="preserve">　　　</w:t>
      </w:r>
      <w:r w:rsidR="0044415F">
        <w:rPr>
          <w:rFonts w:hint="eastAsia"/>
        </w:rPr>
        <w:t>こと。</w:t>
      </w:r>
    </w:p>
    <w:p w:rsidR="0044415F" w:rsidRPr="00074724" w:rsidRDefault="0044415F" w:rsidP="0044415F">
      <w:pPr>
        <w:spacing w:line="280" w:lineRule="exact"/>
      </w:pPr>
      <w:r>
        <w:rPr>
          <w:rFonts w:hint="eastAsia"/>
        </w:rPr>
        <w:t>（12）</w:t>
      </w:r>
      <w:r w:rsidR="00385286">
        <w:rPr>
          <w:rFonts w:hint="eastAsia"/>
        </w:rPr>
        <w:t>「</w:t>
      </w:r>
      <w:r w:rsidRPr="008106CB">
        <w:rPr>
          <w:rFonts w:hint="eastAsia"/>
        </w:rPr>
        <w:t>上田市契約に関する暴力団等排除措置要綱</w:t>
      </w:r>
      <w:r w:rsidR="00385286">
        <w:rPr>
          <w:rFonts w:hint="eastAsia"/>
        </w:rPr>
        <w:t>」</w:t>
      </w:r>
      <w:r w:rsidRPr="00074724">
        <w:rPr>
          <w:rFonts w:hint="eastAsia"/>
        </w:rPr>
        <w:t>に基づく除外措置を受けていないこと。</w:t>
      </w:r>
    </w:p>
    <w:p w:rsidR="0044415F" w:rsidRDefault="0044415F" w:rsidP="0044415F">
      <w:pPr>
        <w:spacing w:line="280" w:lineRule="exact"/>
      </w:pPr>
      <w:r>
        <w:rPr>
          <w:rFonts w:hint="eastAsia"/>
        </w:rPr>
        <w:t>（13）参加者へ政治・宗教に関する活動をしないこと。</w:t>
      </w:r>
    </w:p>
    <w:p w:rsidR="0044415F" w:rsidRDefault="0044415F" w:rsidP="0044415F">
      <w:pPr>
        <w:rPr>
          <w:szCs w:val="21"/>
        </w:rPr>
      </w:pPr>
    </w:p>
    <w:p w:rsidR="0044415F" w:rsidRPr="0044415F" w:rsidRDefault="0044415F" w:rsidP="0044415F">
      <w:pPr>
        <w:rPr>
          <w:szCs w:val="21"/>
        </w:rPr>
      </w:pPr>
      <w:r w:rsidRPr="0044415F">
        <w:rPr>
          <w:rFonts w:hint="eastAsia"/>
          <w:szCs w:val="21"/>
        </w:rPr>
        <w:t>上記、要件を確認しました。</w:t>
      </w:r>
    </w:p>
    <w:p w:rsidR="0044415F" w:rsidRDefault="0044415F" w:rsidP="0044415F">
      <w:pPr>
        <w:rPr>
          <w:szCs w:val="21"/>
        </w:rPr>
      </w:pPr>
      <w:r w:rsidRPr="008106CB">
        <w:rPr>
          <w:rFonts w:hint="eastAsia"/>
        </w:rPr>
        <w:t>「(仮称)上田地域クラブ」基本</w:t>
      </w:r>
      <w:r w:rsidRPr="008106CB">
        <w:t>方針</w:t>
      </w:r>
      <w:r w:rsidRPr="0044415F">
        <w:rPr>
          <w:rFonts w:hint="eastAsia"/>
          <w:szCs w:val="21"/>
        </w:rPr>
        <w:t>に則って活動することを了承します。</w:t>
      </w:r>
    </w:p>
    <w:p w:rsidR="0044415F" w:rsidRPr="0044415F" w:rsidRDefault="0044415F" w:rsidP="0044415F">
      <w:pPr>
        <w:rPr>
          <w:szCs w:val="21"/>
        </w:rPr>
      </w:pPr>
    </w:p>
    <w:p w:rsidR="0044415F" w:rsidRDefault="0044415F" w:rsidP="0044415F">
      <w:pPr>
        <w:jc w:val="right"/>
        <w:rPr>
          <w:szCs w:val="21"/>
        </w:rPr>
      </w:pPr>
      <w:r w:rsidRPr="0044415F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Pr="0044415F">
        <w:rPr>
          <w:szCs w:val="21"/>
        </w:rPr>
        <w:t xml:space="preserve"> 年</w:t>
      </w:r>
      <w:r>
        <w:rPr>
          <w:rFonts w:hint="eastAsia"/>
          <w:szCs w:val="21"/>
        </w:rPr>
        <w:t xml:space="preserve">　</w:t>
      </w:r>
      <w:r w:rsidRPr="0044415F">
        <w:rPr>
          <w:szCs w:val="21"/>
        </w:rPr>
        <w:t xml:space="preserve"> 月</w:t>
      </w:r>
      <w:r>
        <w:rPr>
          <w:rFonts w:hint="eastAsia"/>
          <w:szCs w:val="21"/>
        </w:rPr>
        <w:t xml:space="preserve">　</w:t>
      </w:r>
      <w:r w:rsidRPr="0044415F">
        <w:rPr>
          <w:szCs w:val="21"/>
        </w:rPr>
        <w:t xml:space="preserve"> 日</w:t>
      </w:r>
    </w:p>
    <w:p w:rsidR="0044415F" w:rsidRPr="0044415F" w:rsidRDefault="0044415F" w:rsidP="0044415F">
      <w:pPr>
        <w:jc w:val="right"/>
        <w:rPr>
          <w:szCs w:val="21"/>
        </w:rPr>
      </w:pPr>
    </w:p>
    <w:p w:rsidR="0044415F" w:rsidRDefault="004149B4" w:rsidP="0044415F">
      <w:pPr>
        <w:rPr>
          <w:szCs w:val="21"/>
        </w:rPr>
      </w:pPr>
      <w:r>
        <w:rPr>
          <w:rFonts w:hint="eastAsia"/>
          <w:szCs w:val="21"/>
        </w:rPr>
        <w:t>上田市</w:t>
      </w:r>
      <w:r w:rsidR="0044415F" w:rsidRPr="0044415F">
        <w:rPr>
          <w:rFonts w:hint="eastAsia"/>
          <w:szCs w:val="21"/>
        </w:rPr>
        <w:t>教育委員会</w:t>
      </w:r>
      <w:r w:rsidR="0044415F" w:rsidRPr="0044415F">
        <w:rPr>
          <w:szCs w:val="21"/>
        </w:rPr>
        <w:t xml:space="preserve"> 様</w:t>
      </w:r>
    </w:p>
    <w:p w:rsidR="0044415F" w:rsidRDefault="0044415F" w:rsidP="0044415F">
      <w:pPr>
        <w:rPr>
          <w:szCs w:val="21"/>
        </w:rPr>
      </w:pPr>
    </w:p>
    <w:p w:rsidR="00E845F5" w:rsidRPr="00E845F5" w:rsidRDefault="00E845F5" w:rsidP="00E845F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0A670D">
        <w:rPr>
          <w:rFonts w:hint="eastAsia"/>
          <w:szCs w:val="21"/>
        </w:rPr>
        <w:t xml:space="preserve"> </w:t>
      </w:r>
      <w:r w:rsidR="000A670D">
        <w:rPr>
          <w:szCs w:val="21"/>
        </w:rPr>
        <w:t xml:space="preserve">  </w:t>
      </w:r>
      <w:r>
        <w:rPr>
          <w:rFonts w:hint="eastAsia"/>
          <w:szCs w:val="21"/>
        </w:rPr>
        <w:t xml:space="preserve">　</w:t>
      </w:r>
      <w:r w:rsidRPr="00E845F5">
        <w:rPr>
          <w:rFonts w:hint="eastAsia"/>
          <w:szCs w:val="21"/>
          <w:u w:val="single"/>
        </w:rPr>
        <w:t>クラブ</w:t>
      </w:r>
      <w:r w:rsidR="0044415F" w:rsidRPr="00E845F5">
        <w:rPr>
          <w:rFonts w:hint="eastAsia"/>
          <w:szCs w:val="21"/>
          <w:u w:val="single"/>
        </w:rPr>
        <w:t>名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:rsidR="00E845F5" w:rsidRDefault="00E845F5" w:rsidP="00E845F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p w:rsidR="007D3E80" w:rsidRDefault="00E845F5" w:rsidP="00E213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0A670D">
        <w:rPr>
          <w:rFonts w:hint="eastAsia"/>
          <w:szCs w:val="21"/>
        </w:rPr>
        <w:t xml:space="preserve"> </w:t>
      </w:r>
      <w:r w:rsidR="000A670D">
        <w:rPr>
          <w:szCs w:val="21"/>
        </w:rPr>
        <w:t xml:space="preserve">     </w:t>
      </w:r>
      <w:r w:rsidR="0044415F" w:rsidRPr="00E845F5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　</w:t>
      </w:r>
      <w:r w:rsidR="00385286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</w:t>
      </w:r>
      <w:r w:rsidR="00385286">
        <w:rPr>
          <w:rFonts w:hint="eastAsia"/>
          <w:szCs w:val="21"/>
          <w:u w:val="single"/>
        </w:rPr>
        <w:t xml:space="preserve"> </w:t>
      </w:r>
      <w:bookmarkStart w:id="1" w:name="_GoBack"/>
      <w:bookmarkEnd w:id="1"/>
      <w:r w:rsidR="004C110A">
        <w:rPr>
          <w:rFonts w:hint="eastAsia"/>
          <w:szCs w:val="21"/>
        </w:rPr>
        <w:t xml:space="preserve">　　　　　　　　　　　　　　　　　　　　　　　　　</w:t>
      </w:r>
    </w:p>
    <w:p w:rsidR="009046AE" w:rsidRPr="002C1351" w:rsidRDefault="009046AE" w:rsidP="002C1351">
      <w:pPr>
        <w:rPr>
          <w:szCs w:val="21"/>
        </w:rPr>
      </w:pPr>
    </w:p>
    <w:sectPr w:rsidR="009046AE" w:rsidRPr="002C1351" w:rsidSect="008106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EE3" w:rsidRDefault="00346EE3" w:rsidP="00657D75">
      <w:r>
        <w:separator/>
      </w:r>
    </w:p>
  </w:endnote>
  <w:endnote w:type="continuationSeparator" w:id="0">
    <w:p w:rsidR="00346EE3" w:rsidRDefault="00346EE3" w:rsidP="0065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EE3" w:rsidRDefault="00346EE3" w:rsidP="00657D75">
      <w:r>
        <w:separator/>
      </w:r>
    </w:p>
  </w:footnote>
  <w:footnote w:type="continuationSeparator" w:id="0">
    <w:p w:rsidR="00346EE3" w:rsidRDefault="00346EE3" w:rsidP="0065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5"/>
    <w:rsid w:val="00015E51"/>
    <w:rsid w:val="000A670D"/>
    <w:rsid w:val="001A0356"/>
    <w:rsid w:val="001B3EE8"/>
    <w:rsid w:val="00221B55"/>
    <w:rsid w:val="00266453"/>
    <w:rsid w:val="00266F60"/>
    <w:rsid w:val="00272BE3"/>
    <w:rsid w:val="002926B8"/>
    <w:rsid w:val="002B7AA3"/>
    <w:rsid w:val="002C1351"/>
    <w:rsid w:val="00331482"/>
    <w:rsid w:val="00346EE3"/>
    <w:rsid w:val="00350C18"/>
    <w:rsid w:val="00385286"/>
    <w:rsid w:val="003C160F"/>
    <w:rsid w:val="003E0242"/>
    <w:rsid w:val="003F791D"/>
    <w:rsid w:val="004149B4"/>
    <w:rsid w:val="0044415F"/>
    <w:rsid w:val="004C110A"/>
    <w:rsid w:val="00562D90"/>
    <w:rsid w:val="005B613A"/>
    <w:rsid w:val="00612CCC"/>
    <w:rsid w:val="00657D75"/>
    <w:rsid w:val="00723C18"/>
    <w:rsid w:val="00750537"/>
    <w:rsid w:val="007B5C83"/>
    <w:rsid w:val="007D3E80"/>
    <w:rsid w:val="008106CB"/>
    <w:rsid w:val="00843104"/>
    <w:rsid w:val="00852561"/>
    <w:rsid w:val="008533BC"/>
    <w:rsid w:val="00873597"/>
    <w:rsid w:val="008978F1"/>
    <w:rsid w:val="008B31F8"/>
    <w:rsid w:val="009046AE"/>
    <w:rsid w:val="00905DCC"/>
    <w:rsid w:val="00917000"/>
    <w:rsid w:val="00945CEE"/>
    <w:rsid w:val="009A57AF"/>
    <w:rsid w:val="00BA04A0"/>
    <w:rsid w:val="00D00A50"/>
    <w:rsid w:val="00E2139E"/>
    <w:rsid w:val="00E730F6"/>
    <w:rsid w:val="00E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D2627F"/>
  <w15:chartTrackingRefBased/>
  <w15:docId w15:val="{A843D6DC-85B9-43D3-BA31-27BA1BBC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D75"/>
  </w:style>
  <w:style w:type="paragraph" w:styleId="a5">
    <w:name w:val="footer"/>
    <w:basedOn w:val="a"/>
    <w:link w:val="a6"/>
    <w:uiPriority w:val="99"/>
    <w:unhideWhenUsed/>
    <w:rsid w:val="00657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D75"/>
  </w:style>
  <w:style w:type="paragraph" w:styleId="a7">
    <w:name w:val="Note Heading"/>
    <w:basedOn w:val="a"/>
    <w:next w:val="a"/>
    <w:link w:val="a8"/>
    <w:uiPriority w:val="99"/>
    <w:unhideWhenUsed/>
    <w:rsid w:val="00905DC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905DCC"/>
    <w:rPr>
      <w:szCs w:val="21"/>
    </w:rPr>
  </w:style>
  <w:style w:type="paragraph" w:styleId="a9">
    <w:name w:val="Closing"/>
    <w:basedOn w:val="a"/>
    <w:link w:val="aa"/>
    <w:uiPriority w:val="99"/>
    <w:unhideWhenUsed/>
    <w:rsid w:val="00905DCC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905DC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cp:lastPrinted>2025-09-26T02:16:00Z</cp:lastPrinted>
  <dcterms:created xsi:type="dcterms:W3CDTF">2025-10-06T04:47:00Z</dcterms:created>
  <dcterms:modified xsi:type="dcterms:W3CDTF">2025-10-06T04:47:00Z</dcterms:modified>
</cp:coreProperties>
</file>