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C115" w14:textId="75AD526C" w:rsidR="00D75352" w:rsidRPr="000119D9" w:rsidRDefault="00554120" w:rsidP="00DB74C7">
      <w:pPr>
        <w:jc w:val="center"/>
        <w:rPr>
          <w:b/>
          <w:bCs/>
          <w:sz w:val="28"/>
          <w:szCs w:val="28"/>
        </w:rPr>
      </w:pPr>
      <w:r w:rsidRPr="000119D9">
        <w:rPr>
          <w:rFonts w:hint="eastAsia"/>
          <w:b/>
          <w:bCs/>
          <w:sz w:val="28"/>
          <w:szCs w:val="28"/>
        </w:rPr>
        <w:t>上田市公共施設</w:t>
      </w:r>
      <w:r w:rsidR="00E455A3" w:rsidRPr="000119D9">
        <w:rPr>
          <w:rFonts w:hint="eastAsia"/>
          <w:b/>
          <w:bCs/>
          <w:sz w:val="28"/>
          <w:szCs w:val="28"/>
        </w:rPr>
        <w:t>木質</w:t>
      </w:r>
      <w:r w:rsidRPr="000119D9">
        <w:rPr>
          <w:rFonts w:hint="eastAsia"/>
          <w:b/>
          <w:bCs/>
          <w:sz w:val="28"/>
          <w:szCs w:val="28"/>
        </w:rPr>
        <w:t>バイオマス</w:t>
      </w:r>
      <w:r w:rsidR="00C54A92" w:rsidRPr="000119D9">
        <w:rPr>
          <w:rFonts w:hint="eastAsia"/>
          <w:b/>
          <w:bCs/>
          <w:sz w:val="28"/>
          <w:szCs w:val="28"/>
        </w:rPr>
        <w:t>ボイラー</w:t>
      </w:r>
      <w:r w:rsidRPr="000119D9">
        <w:rPr>
          <w:rFonts w:hint="eastAsia"/>
          <w:b/>
          <w:bCs/>
          <w:sz w:val="28"/>
          <w:szCs w:val="28"/>
        </w:rPr>
        <w:t>導入可能性調査業務委託仕様書</w:t>
      </w:r>
    </w:p>
    <w:p w14:paraId="1EE04FE6" w14:textId="1E65FF00" w:rsidR="00E455A3" w:rsidRDefault="00E455A3"/>
    <w:p w14:paraId="49F471AD" w14:textId="6CADD3D9" w:rsidR="00E455A3" w:rsidRDefault="00E455A3">
      <w:r>
        <w:rPr>
          <w:rFonts w:hint="eastAsia"/>
        </w:rPr>
        <w:t xml:space="preserve">　本仕様書は、上田市（以下「</w:t>
      </w:r>
      <w:r w:rsidR="00E60E3B">
        <w:rPr>
          <w:rFonts w:hint="eastAsia"/>
        </w:rPr>
        <w:t>発注者</w:t>
      </w:r>
      <w:r>
        <w:rPr>
          <w:rFonts w:hint="eastAsia"/>
        </w:rPr>
        <w:t>」という。）が実施する上田市公共施設木質バイオマス</w:t>
      </w:r>
      <w:r w:rsidR="00C54A92">
        <w:rPr>
          <w:rFonts w:hint="eastAsia"/>
        </w:rPr>
        <w:t>ボイラー</w:t>
      </w:r>
      <w:r>
        <w:rPr>
          <w:rFonts w:hint="eastAsia"/>
        </w:rPr>
        <w:t>導入可能性調査業務</w:t>
      </w:r>
      <w:r w:rsidR="00733DE2">
        <w:rPr>
          <w:rFonts w:hint="eastAsia"/>
        </w:rPr>
        <w:t>に関して必要な</w:t>
      </w:r>
      <w:r w:rsidR="00C9615F">
        <w:rPr>
          <w:rFonts w:hint="eastAsia"/>
        </w:rPr>
        <w:t>事項を明らかにするとともに</w:t>
      </w:r>
      <w:r w:rsidR="000F1E1D">
        <w:rPr>
          <w:rFonts w:hint="eastAsia"/>
        </w:rPr>
        <w:t>、</w:t>
      </w:r>
      <w:r w:rsidR="00733DE2">
        <w:rPr>
          <w:rFonts w:hint="eastAsia"/>
        </w:rPr>
        <w:t>受注者が実施しなければならない事項を定める。</w:t>
      </w:r>
    </w:p>
    <w:p w14:paraId="145FB2B6" w14:textId="3657A684" w:rsidR="00733DE2" w:rsidRDefault="00733DE2"/>
    <w:p w14:paraId="5B9BEAD8" w14:textId="5AEAB890" w:rsidR="00733DE2" w:rsidRPr="000119D9" w:rsidRDefault="00733DE2">
      <w:pPr>
        <w:rPr>
          <w:b/>
          <w:bCs/>
        </w:rPr>
      </w:pPr>
      <w:r w:rsidRPr="000119D9">
        <w:rPr>
          <w:rFonts w:hint="eastAsia"/>
          <w:b/>
          <w:bCs/>
        </w:rPr>
        <w:t>１　委託業務名</w:t>
      </w:r>
    </w:p>
    <w:p w14:paraId="79B7518A" w14:textId="122E5771" w:rsidR="00733DE2" w:rsidRDefault="00733DE2">
      <w:r>
        <w:rPr>
          <w:rFonts w:hint="eastAsia"/>
        </w:rPr>
        <w:t xml:space="preserve">　　</w:t>
      </w:r>
      <w:r w:rsidR="002A4DF4">
        <w:rPr>
          <w:rFonts w:hint="eastAsia"/>
        </w:rPr>
        <w:t xml:space="preserve">　</w:t>
      </w:r>
      <w:r>
        <w:rPr>
          <w:rFonts w:hint="eastAsia"/>
        </w:rPr>
        <w:t>上田市公共施設木質バイオマス</w:t>
      </w:r>
      <w:r w:rsidR="00C54A92">
        <w:rPr>
          <w:rFonts w:hint="eastAsia"/>
        </w:rPr>
        <w:t>ボイラー</w:t>
      </w:r>
      <w:r>
        <w:rPr>
          <w:rFonts w:hint="eastAsia"/>
        </w:rPr>
        <w:t>導入可能性調査業務委託</w:t>
      </w:r>
    </w:p>
    <w:p w14:paraId="0DC0A4BA" w14:textId="327C3D00" w:rsidR="00733DE2" w:rsidRDefault="00733DE2"/>
    <w:p w14:paraId="633D0323" w14:textId="0E0FBABE" w:rsidR="00733DE2" w:rsidRPr="000119D9" w:rsidRDefault="00733DE2">
      <w:pPr>
        <w:rPr>
          <w:b/>
          <w:bCs/>
        </w:rPr>
      </w:pPr>
      <w:r w:rsidRPr="000119D9">
        <w:rPr>
          <w:rFonts w:hint="eastAsia"/>
          <w:b/>
          <w:bCs/>
        </w:rPr>
        <w:t>２　業務目的</w:t>
      </w:r>
    </w:p>
    <w:p w14:paraId="1000BAED" w14:textId="066A12E6" w:rsidR="00AC43C4" w:rsidRDefault="00733DE2" w:rsidP="002133E3">
      <w:pPr>
        <w:ind w:left="420" w:hangingChars="200" w:hanging="420"/>
      </w:pPr>
      <w:r>
        <w:rPr>
          <w:rFonts w:hint="eastAsia"/>
        </w:rPr>
        <w:t xml:space="preserve">　　</w:t>
      </w:r>
      <w:r w:rsidR="002133E3">
        <w:rPr>
          <w:rFonts w:hint="eastAsia"/>
        </w:rPr>
        <w:t xml:space="preserve">　</w:t>
      </w:r>
      <w:r>
        <w:rPr>
          <w:rFonts w:hint="eastAsia"/>
        </w:rPr>
        <w:t>上田市は、令和５年11月に</w:t>
      </w:r>
      <w:r w:rsidR="009418E2">
        <w:rPr>
          <w:rFonts w:hint="eastAsia"/>
        </w:rPr>
        <w:t>環境省から地域脱炭素のモデルとなる脱炭素先行地域に選定されたことを受け</w:t>
      </w:r>
      <w:r w:rsidR="00F45BCA">
        <w:rPr>
          <w:rFonts w:hint="eastAsia"/>
        </w:rPr>
        <w:t>、令和６年度から令和10年度までの５年間を事業期間とし</w:t>
      </w:r>
      <w:r w:rsidR="00AC43C4">
        <w:rPr>
          <w:rFonts w:hint="eastAsia"/>
        </w:rPr>
        <w:t>、地域の脱炭素化と地域課題の</w:t>
      </w:r>
      <w:r w:rsidR="00C9615F">
        <w:rPr>
          <w:rFonts w:hint="eastAsia"/>
        </w:rPr>
        <w:t>解決</w:t>
      </w:r>
      <w:r w:rsidR="00AC43C4">
        <w:rPr>
          <w:rFonts w:hint="eastAsia"/>
        </w:rPr>
        <w:t>に資する取組を推進している。</w:t>
      </w:r>
    </w:p>
    <w:p w14:paraId="0D922BBD" w14:textId="1443CA6D" w:rsidR="00AC43C4" w:rsidRDefault="00AC43C4" w:rsidP="002133E3">
      <w:pPr>
        <w:ind w:leftChars="200" w:left="420"/>
      </w:pPr>
      <w:r>
        <w:rPr>
          <w:rFonts w:hint="eastAsia"/>
        </w:rPr>
        <w:t xml:space="preserve">　本業務は、その一環として</w:t>
      </w:r>
      <w:r w:rsidR="00C54A92">
        <w:rPr>
          <w:rFonts w:hint="eastAsia"/>
        </w:rPr>
        <w:t>、</w:t>
      </w:r>
      <w:r>
        <w:rPr>
          <w:rFonts w:hint="eastAsia"/>
        </w:rPr>
        <w:t>化石燃料（灯油）</w:t>
      </w:r>
      <w:r w:rsidR="00C54A92">
        <w:rPr>
          <w:rFonts w:hint="eastAsia"/>
        </w:rPr>
        <w:t>により</w:t>
      </w:r>
      <w:r>
        <w:rPr>
          <w:rFonts w:hint="eastAsia"/>
        </w:rPr>
        <w:t>熱供給している市内の公共施設について、温室効果ガスを削減するとともに、従来は廃棄していた間伐材や未利用材の有効活用による林業分野の活性化を両立する木質バイオマスボイラーの導入可能性等について検討</w:t>
      </w:r>
      <w:r w:rsidR="00C9615F">
        <w:rPr>
          <w:rFonts w:hint="eastAsia"/>
        </w:rPr>
        <w:t>する</w:t>
      </w:r>
      <w:r>
        <w:rPr>
          <w:rFonts w:hint="eastAsia"/>
        </w:rPr>
        <w:t>ことを目的とする。</w:t>
      </w:r>
    </w:p>
    <w:p w14:paraId="783330BE" w14:textId="5EE1DB96" w:rsidR="00AC43C4" w:rsidRDefault="00AC43C4"/>
    <w:p w14:paraId="19B1FF5B" w14:textId="5913E7F5" w:rsidR="00AC43C4" w:rsidRPr="000119D9" w:rsidRDefault="00C01ED2">
      <w:pPr>
        <w:rPr>
          <w:b/>
          <w:bCs/>
        </w:rPr>
      </w:pPr>
      <w:r w:rsidRPr="000119D9">
        <w:rPr>
          <w:rFonts w:hint="eastAsia"/>
          <w:b/>
          <w:bCs/>
        </w:rPr>
        <w:t>３　業務期間</w:t>
      </w:r>
    </w:p>
    <w:p w14:paraId="6BB67506" w14:textId="533641D9" w:rsidR="00C01ED2" w:rsidRDefault="00C01ED2">
      <w:r>
        <w:rPr>
          <w:rFonts w:hint="eastAsia"/>
        </w:rPr>
        <w:t xml:space="preserve">　　</w:t>
      </w:r>
      <w:r w:rsidR="004D1961">
        <w:rPr>
          <w:rFonts w:hint="eastAsia"/>
        </w:rPr>
        <w:t xml:space="preserve">　</w:t>
      </w:r>
      <w:r>
        <w:rPr>
          <w:rFonts w:hint="eastAsia"/>
        </w:rPr>
        <w:t>契約締結日から令和９年３月１日まで</w:t>
      </w:r>
    </w:p>
    <w:p w14:paraId="0A179700" w14:textId="07B969E1" w:rsidR="00C01ED2" w:rsidRDefault="00C01ED2"/>
    <w:p w14:paraId="6F1F8BA4" w14:textId="163557C5" w:rsidR="0059304D" w:rsidRPr="000119D9" w:rsidRDefault="0059304D">
      <w:pPr>
        <w:rPr>
          <w:b/>
          <w:bCs/>
        </w:rPr>
      </w:pPr>
      <w:r w:rsidRPr="000119D9">
        <w:rPr>
          <w:rFonts w:hint="eastAsia"/>
          <w:b/>
          <w:bCs/>
        </w:rPr>
        <w:t xml:space="preserve">４　</w:t>
      </w:r>
      <w:r w:rsidR="00A34D75" w:rsidRPr="000119D9">
        <w:rPr>
          <w:rFonts w:hint="eastAsia"/>
          <w:b/>
          <w:bCs/>
        </w:rPr>
        <w:t>調査対象施設</w:t>
      </w:r>
    </w:p>
    <w:p w14:paraId="5ED2837B" w14:textId="5A3D8DCE" w:rsidR="0025128C" w:rsidRDefault="00A34D75">
      <w:r>
        <w:rPr>
          <w:rFonts w:hint="eastAsia"/>
        </w:rPr>
        <w:t xml:space="preserve">　　　</w:t>
      </w:r>
      <w:r w:rsidR="0025128C">
        <w:rPr>
          <w:rFonts w:hint="eastAsia"/>
        </w:rPr>
        <w:t>長野県上田市別所温泉５８番地</w:t>
      </w:r>
    </w:p>
    <w:p w14:paraId="1774DB9D" w14:textId="4338383E" w:rsidR="00A34D75" w:rsidRDefault="00A34D75" w:rsidP="0025128C">
      <w:pPr>
        <w:ind w:firstLineChars="300" w:firstLine="630"/>
      </w:pPr>
      <w:r>
        <w:rPr>
          <w:rFonts w:hint="eastAsia"/>
        </w:rPr>
        <w:t>上田市相染閣（愛称「あいそめの湯」）（以下「対象施設」という。）</w:t>
      </w:r>
    </w:p>
    <w:p w14:paraId="485727CD" w14:textId="77777777" w:rsidR="0059304D" w:rsidRDefault="0059304D"/>
    <w:p w14:paraId="2F046929" w14:textId="252A49A0" w:rsidR="00C01ED2" w:rsidRPr="000119D9" w:rsidRDefault="00A34D75" w:rsidP="00206975">
      <w:pPr>
        <w:rPr>
          <w:b/>
          <w:bCs/>
        </w:rPr>
      </w:pPr>
      <w:r w:rsidRPr="000119D9">
        <w:rPr>
          <w:rFonts w:hint="eastAsia"/>
          <w:b/>
          <w:bCs/>
        </w:rPr>
        <w:t>５</w:t>
      </w:r>
      <w:r w:rsidR="00C01ED2" w:rsidRPr="000119D9">
        <w:rPr>
          <w:rFonts w:hint="eastAsia"/>
          <w:b/>
          <w:bCs/>
        </w:rPr>
        <w:t xml:space="preserve">　業務内容</w:t>
      </w:r>
    </w:p>
    <w:p w14:paraId="38C3F990" w14:textId="01A7C0BF" w:rsidR="00DA0E16" w:rsidRDefault="00DA0E16">
      <w:r>
        <w:rPr>
          <w:rFonts w:hint="eastAsia"/>
        </w:rPr>
        <w:t>（１）燃料</w:t>
      </w:r>
      <w:r w:rsidR="00807403">
        <w:rPr>
          <w:rFonts w:hint="eastAsia"/>
        </w:rPr>
        <w:t>の</w:t>
      </w:r>
      <w:r>
        <w:rPr>
          <w:rFonts w:hint="eastAsia"/>
        </w:rPr>
        <w:t>供給可能性に関する調査</w:t>
      </w:r>
    </w:p>
    <w:p w14:paraId="6A8B3A6B" w14:textId="6FFA9C10" w:rsidR="00DA0E16" w:rsidRDefault="00DA0E16">
      <w:r>
        <w:rPr>
          <w:rFonts w:hint="eastAsia"/>
        </w:rPr>
        <w:t xml:space="preserve">　　ア　森林資源の</w:t>
      </w:r>
      <w:r w:rsidR="00807403">
        <w:rPr>
          <w:rFonts w:hint="eastAsia"/>
        </w:rPr>
        <w:t>供給に係る現状</w:t>
      </w:r>
      <w:r>
        <w:rPr>
          <w:rFonts w:hint="eastAsia"/>
        </w:rPr>
        <w:t>把握</w:t>
      </w:r>
    </w:p>
    <w:p w14:paraId="5149D716" w14:textId="1FB9FA7C" w:rsidR="00DA0E16" w:rsidRDefault="00DA0E16" w:rsidP="008A5186">
      <w:pPr>
        <w:ind w:left="840" w:hangingChars="400" w:hanging="840"/>
      </w:pPr>
      <w:r>
        <w:rPr>
          <w:rFonts w:hint="eastAsia"/>
        </w:rPr>
        <w:t xml:space="preserve">　　　　　地域の森林組合及び林業事業体等へのヒアリング</w:t>
      </w:r>
      <w:r w:rsidR="00C54A92">
        <w:rPr>
          <w:rFonts w:hint="eastAsia"/>
        </w:rPr>
        <w:t>等により</w:t>
      </w:r>
      <w:r>
        <w:rPr>
          <w:rFonts w:hint="eastAsia"/>
        </w:rPr>
        <w:t>、森林資源量</w:t>
      </w:r>
      <w:r w:rsidR="00C54A92">
        <w:rPr>
          <w:rFonts w:hint="eastAsia"/>
        </w:rPr>
        <w:t>及び</w:t>
      </w:r>
      <w:r>
        <w:rPr>
          <w:rFonts w:hint="eastAsia"/>
        </w:rPr>
        <w:t>供給可能量等を把握する。</w:t>
      </w:r>
    </w:p>
    <w:p w14:paraId="18CD55AA" w14:textId="29B42B44" w:rsidR="00DA0E16" w:rsidRDefault="00DA0E16" w:rsidP="008A5186">
      <w:pPr>
        <w:ind w:firstLineChars="200" w:firstLine="420"/>
      </w:pPr>
      <w:r>
        <w:rPr>
          <w:rFonts w:hint="eastAsia"/>
        </w:rPr>
        <w:t>イ　木質バイオマス燃料の製造・調達に関する実現可能性</w:t>
      </w:r>
      <w:r w:rsidR="00807403">
        <w:rPr>
          <w:rFonts w:hint="eastAsia"/>
        </w:rPr>
        <w:t>の</w:t>
      </w:r>
      <w:r>
        <w:rPr>
          <w:rFonts w:hint="eastAsia"/>
        </w:rPr>
        <w:t>検討</w:t>
      </w:r>
    </w:p>
    <w:p w14:paraId="36A91DDF" w14:textId="0357CC88" w:rsidR="00807403" w:rsidRPr="00807403" w:rsidRDefault="00807403" w:rsidP="00C54A92">
      <w:pPr>
        <w:ind w:leftChars="200" w:left="840" w:hangingChars="200" w:hanging="420"/>
      </w:pPr>
      <w:r>
        <w:rPr>
          <w:rFonts w:hint="eastAsia"/>
        </w:rPr>
        <w:t xml:space="preserve">　　　持続的に利用可能な燃料の製造</w:t>
      </w:r>
      <w:r w:rsidR="00C54A92">
        <w:rPr>
          <w:rFonts w:hint="eastAsia"/>
        </w:rPr>
        <w:t>方法及び</w:t>
      </w:r>
      <w:r>
        <w:rPr>
          <w:rFonts w:hint="eastAsia"/>
        </w:rPr>
        <w:t>調達条件</w:t>
      </w:r>
      <w:r w:rsidR="00C54A92">
        <w:rPr>
          <w:rFonts w:hint="eastAsia"/>
        </w:rPr>
        <w:t>を踏まえ、</w:t>
      </w:r>
      <w:r>
        <w:rPr>
          <w:rFonts w:hint="eastAsia"/>
        </w:rPr>
        <w:t>調達可能性を検討する。</w:t>
      </w:r>
    </w:p>
    <w:p w14:paraId="3BC23518" w14:textId="003629F4" w:rsidR="00DA0E16" w:rsidRDefault="00DA0E16" w:rsidP="00DA0E16">
      <w:r>
        <w:rPr>
          <w:rFonts w:hint="eastAsia"/>
        </w:rPr>
        <w:t>（２）木質バイオマスエネルギー利活用可能性調査</w:t>
      </w:r>
    </w:p>
    <w:p w14:paraId="11C038CC" w14:textId="20E23CAA" w:rsidR="00807403" w:rsidRDefault="00DA0E16" w:rsidP="008A5186">
      <w:pPr>
        <w:ind w:leftChars="200" w:left="840" w:hangingChars="200" w:hanging="420"/>
      </w:pPr>
      <w:r>
        <w:rPr>
          <w:rFonts w:hint="eastAsia"/>
        </w:rPr>
        <w:t xml:space="preserve">ア　</w:t>
      </w:r>
      <w:r w:rsidR="00A34D75">
        <w:rPr>
          <w:rFonts w:hint="eastAsia"/>
        </w:rPr>
        <w:t>対象</w:t>
      </w:r>
      <w:r w:rsidR="00807403">
        <w:rPr>
          <w:rFonts w:hint="eastAsia"/>
        </w:rPr>
        <w:t>施設の現状把握</w:t>
      </w:r>
    </w:p>
    <w:p w14:paraId="020F08EC" w14:textId="34701D8A" w:rsidR="00DA0E16" w:rsidRDefault="007532B5" w:rsidP="00807403">
      <w:pPr>
        <w:ind w:leftChars="400" w:left="840" w:firstLineChars="100" w:firstLine="210"/>
      </w:pPr>
      <w:r>
        <w:rPr>
          <w:rFonts w:hint="eastAsia"/>
        </w:rPr>
        <w:t>現地調査を行い、既存設備、運用実態</w:t>
      </w:r>
      <w:r w:rsidR="00C54A92">
        <w:rPr>
          <w:rFonts w:hint="eastAsia"/>
        </w:rPr>
        <w:t>及び</w:t>
      </w:r>
      <w:r>
        <w:rPr>
          <w:rFonts w:hint="eastAsia"/>
        </w:rPr>
        <w:t>燃料の消費状況について把握</w:t>
      </w:r>
      <w:r w:rsidR="00C54A92">
        <w:rPr>
          <w:rFonts w:hint="eastAsia"/>
        </w:rPr>
        <w:t>する</w:t>
      </w:r>
      <w:r>
        <w:rPr>
          <w:rFonts w:hint="eastAsia"/>
        </w:rPr>
        <w:t>。</w:t>
      </w:r>
    </w:p>
    <w:p w14:paraId="082B9D4D" w14:textId="0D238FA6" w:rsidR="00807403" w:rsidRDefault="007532B5" w:rsidP="008A5186">
      <w:pPr>
        <w:ind w:leftChars="200" w:left="840" w:hangingChars="200" w:hanging="420"/>
      </w:pPr>
      <w:r>
        <w:rPr>
          <w:rFonts w:hint="eastAsia"/>
        </w:rPr>
        <w:t xml:space="preserve">イ　</w:t>
      </w:r>
      <w:r w:rsidR="00807403">
        <w:rPr>
          <w:rFonts w:hint="eastAsia"/>
        </w:rPr>
        <w:t>基本設計</w:t>
      </w:r>
    </w:p>
    <w:p w14:paraId="24F48F9B" w14:textId="09AA5B82" w:rsidR="007532B5" w:rsidRDefault="007532B5" w:rsidP="00807403">
      <w:pPr>
        <w:ind w:leftChars="400" w:left="840" w:firstLineChars="100" w:firstLine="210"/>
      </w:pPr>
      <w:r>
        <w:rPr>
          <w:rFonts w:hint="eastAsia"/>
        </w:rPr>
        <w:t>木質バイオマスボイラー</w:t>
      </w:r>
      <w:r w:rsidR="00C54A92">
        <w:rPr>
          <w:rFonts w:hint="eastAsia"/>
        </w:rPr>
        <w:t>導入時</w:t>
      </w:r>
      <w:r>
        <w:rPr>
          <w:rFonts w:hint="eastAsia"/>
        </w:rPr>
        <w:t>の</w:t>
      </w:r>
      <w:r w:rsidR="00C54A92">
        <w:rPr>
          <w:rFonts w:hint="eastAsia"/>
        </w:rPr>
        <w:t>ボイラーの</w:t>
      </w:r>
      <w:r>
        <w:rPr>
          <w:rFonts w:hint="eastAsia"/>
        </w:rPr>
        <w:t>出力規模、設備システム及び配管等の敷設方法について検討を行う。</w:t>
      </w:r>
    </w:p>
    <w:p w14:paraId="516312D3" w14:textId="3DADE04E" w:rsidR="00807403" w:rsidRDefault="00520862" w:rsidP="008A5186">
      <w:pPr>
        <w:ind w:leftChars="200" w:left="630" w:hangingChars="100" w:hanging="210"/>
      </w:pPr>
      <w:r>
        <w:rPr>
          <w:rFonts w:hint="eastAsia"/>
        </w:rPr>
        <w:lastRenderedPageBreak/>
        <w:t xml:space="preserve">ウ　</w:t>
      </w:r>
      <w:r w:rsidR="00807403">
        <w:rPr>
          <w:rFonts w:hint="eastAsia"/>
        </w:rPr>
        <w:t>経済性及び</w:t>
      </w:r>
      <w:r w:rsidR="00C54A92">
        <w:rPr>
          <w:rFonts w:hint="eastAsia"/>
        </w:rPr>
        <w:t>温室効果ガス</w:t>
      </w:r>
      <w:r w:rsidR="00807403">
        <w:rPr>
          <w:rFonts w:hint="eastAsia"/>
        </w:rPr>
        <w:t>削減効果の検討</w:t>
      </w:r>
    </w:p>
    <w:p w14:paraId="1845FFEB" w14:textId="726C5A1B" w:rsidR="00520862" w:rsidRDefault="006D1D5E" w:rsidP="009D284F">
      <w:pPr>
        <w:ind w:leftChars="400" w:left="840" w:firstLineChars="100" w:firstLine="210"/>
      </w:pPr>
      <w:r>
        <w:rPr>
          <w:rFonts w:hint="eastAsia"/>
        </w:rPr>
        <w:t>初期費用</w:t>
      </w:r>
      <w:r w:rsidR="00910F6F">
        <w:rPr>
          <w:rFonts w:hint="eastAsia"/>
        </w:rPr>
        <w:t>及び</w:t>
      </w:r>
      <w:r>
        <w:rPr>
          <w:rFonts w:hint="eastAsia"/>
        </w:rPr>
        <w:t>維持管理費用</w:t>
      </w:r>
      <w:r w:rsidR="00910F6F">
        <w:rPr>
          <w:rFonts w:hint="eastAsia"/>
        </w:rPr>
        <w:t>を</w:t>
      </w:r>
      <w:r w:rsidR="001D3E38">
        <w:rPr>
          <w:rFonts w:hint="eastAsia"/>
        </w:rPr>
        <w:t>精査</w:t>
      </w:r>
      <w:r w:rsidR="009D284F">
        <w:rPr>
          <w:rFonts w:hint="eastAsia"/>
        </w:rPr>
        <w:t>し</w:t>
      </w:r>
      <w:r w:rsidR="00910F6F">
        <w:rPr>
          <w:rFonts w:hint="eastAsia"/>
        </w:rPr>
        <w:t>、</w:t>
      </w:r>
      <w:r w:rsidR="00916B54">
        <w:rPr>
          <w:rFonts w:hint="eastAsia"/>
        </w:rPr>
        <w:t>事業の</w:t>
      </w:r>
      <w:r w:rsidR="00520862">
        <w:rPr>
          <w:rFonts w:hint="eastAsia"/>
        </w:rPr>
        <w:t>採算性</w:t>
      </w:r>
      <w:r w:rsidR="00916B54">
        <w:rPr>
          <w:rFonts w:hint="eastAsia"/>
        </w:rPr>
        <w:t>及び</w:t>
      </w:r>
      <w:r w:rsidR="00520862">
        <w:rPr>
          <w:rFonts w:hint="eastAsia"/>
        </w:rPr>
        <w:t>温室効果ガス</w:t>
      </w:r>
      <w:r w:rsidR="009D284F">
        <w:rPr>
          <w:rFonts w:hint="eastAsia"/>
        </w:rPr>
        <w:t>の</w:t>
      </w:r>
      <w:r w:rsidR="00520862">
        <w:rPr>
          <w:rFonts w:hint="eastAsia"/>
        </w:rPr>
        <w:t>削減効果</w:t>
      </w:r>
      <w:r w:rsidR="009D284F">
        <w:rPr>
          <w:rFonts w:hint="eastAsia"/>
        </w:rPr>
        <w:t>を</w:t>
      </w:r>
      <w:r w:rsidR="00520862">
        <w:rPr>
          <w:rFonts w:hint="eastAsia"/>
        </w:rPr>
        <w:t>試算</w:t>
      </w:r>
      <w:r w:rsidR="009D284F">
        <w:rPr>
          <w:rFonts w:hint="eastAsia"/>
        </w:rPr>
        <w:t>する</w:t>
      </w:r>
      <w:r w:rsidR="00807403">
        <w:rPr>
          <w:rFonts w:hint="eastAsia"/>
        </w:rPr>
        <w:t>。</w:t>
      </w:r>
    </w:p>
    <w:p w14:paraId="016F6CFC" w14:textId="686A2444" w:rsidR="006D1D5E" w:rsidRDefault="00435915" w:rsidP="009D284F">
      <w:pPr>
        <w:ind w:leftChars="200" w:left="840" w:hangingChars="200" w:hanging="420"/>
      </w:pPr>
      <w:r>
        <w:rPr>
          <w:rFonts w:hint="eastAsia"/>
        </w:rPr>
        <w:t>エ</w:t>
      </w:r>
      <w:r w:rsidR="007532B5">
        <w:rPr>
          <w:rFonts w:hint="eastAsia"/>
        </w:rPr>
        <w:t xml:space="preserve">　</w:t>
      </w:r>
      <w:r w:rsidR="006D1D5E">
        <w:rPr>
          <w:rFonts w:hint="eastAsia"/>
        </w:rPr>
        <w:t>対象施設の今後の機能拡張の可能性も踏まえた熱供給の検討</w:t>
      </w:r>
    </w:p>
    <w:p w14:paraId="0256B55A" w14:textId="0C99C54A" w:rsidR="00BA217D" w:rsidRDefault="00A34D75" w:rsidP="00807403">
      <w:pPr>
        <w:ind w:leftChars="400" w:left="840" w:firstLineChars="100" w:firstLine="210"/>
      </w:pPr>
      <w:r>
        <w:rPr>
          <w:rFonts w:hint="eastAsia"/>
        </w:rPr>
        <w:t>対象</w:t>
      </w:r>
      <w:r w:rsidR="007532B5">
        <w:rPr>
          <w:rFonts w:hint="eastAsia"/>
        </w:rPr>
        <w:t>施設</w:t>
      </w:r>
      <w:r w:rsidR="00DA0E16">
        <w:rPr>
          <w:rFonts w:hint="eastAsia"/>
        </w:rPr>
        <w:t>内</w:t>
      </w:r>
      <w:r w:rsidR="001D3E38">
        <w:rPr>
          <w:rFonts w:hint="eastAsia"/>
        </w:rPr>
        <w:t>に</w:t>
      </w:r>
      <w:r w:rsidR="007532B5">
        <w:rPr>
          <w:rFonts w:hint="eastAsia"/>
        </w:rPr>
        <w:t>新たに</w:t>
      </w:r>
      <w:r w:rsidR="00DA0E16">
        <w:rPr>
          <w:rFonts w:hint="eastAsia"/>
        </w:rPr>
        <w:t>サウナ</w:t>
      </w:r>
      <w:r w:rsidR="009D284F">
        <w:rPr>
          <w:rFonts w:hint="eastAsia"/>
        </w:rPr>
        <w:t>施設</w:t>
      </w:r>
      <w:r w:rsidR="007532B5">
        <w:rPr>
          <w:rFonts w:hint="eastAsia"/>
        </w:rPr>
        <w:t>を</w:t>
      </w:r>
      <w:r w:rsidR="009D284F">
        <w:rPr>
          <w:rFonts w:hint="eastAsia"/>
        </w:rPr>
        <w:t>設置した</w:t>
      </w:r>
      <w:r w:rsidR="007532B5">
        <w:rPr>
          <w:rFonts w:hint="eastAsia"/>
        </w:rPr>
        <w:t>場合に</w:t>
      </w:r>
      <w:r w:rsidR="009D284F">
        <w:rPr>
          <w:rFonts w:hint="eastAsia"/>
        </w:rPr>
        <w:t>おける</w:t>
      </w:r>
      <w:r w:rsidR="007532B5">
        <w:rPr>
          <w:rFonts w:hint="eastAsia"/>
        </w:rPr>
        <w:t>、木質バイオマスボイラーから</w:t>
      </w:r>
      <w:r w:rsidR="009D284F">
        <w:rPr>
          <w:rFonts w:hint="eastAsia"/>
        </w:rPr>
        <w:t>の</w:t>
      </w:r>
      <w:r w:rsidR="007532B5">
        <w:rPr>
          <w:rFonts w:hint="eastAsia"/>
        </w:rPr>
        <w:t>熱供給</w:t>
      </w:r>
      <w:r w:rsidR="009D284F">
        <w:rPr>
          <w:rFonts w:hint="eastAsia"/>
        </w:rPr>
        <w:t>の</w:t>
      </w:r>
      <w:r w:rsidR="006D1D5E">
        <w:rPr>
          <w:rFonts w:hint="eastAsia"/>
        </w:rPr>
        <w:t>実現可能性</w:t>
      </w:r>
      <w:r w:rsidR="009D284F">
        <w:rPr>
          <w:rFonts w:hint="eastAsia"/>
        </w:rPr>
        <w:t>について</w:t>
      </w:r>
      <w:r w:rsidR="00DA0E16">
        <w:rPr>
          <w:rFonts w:hint="eastAsia"/>
        </w:rPr>
        <w:t>検討する。</w:t>
      </w:r>
    </w:p>
    <w:p w14:paraId="0D006D1E" w14:textId="787A2E7F" w:rsidR="007532B5" w:rsidRDefault="00916B54" w:rsidP="008A5186">
      <w:r>
        <w:rPr>
          <w:rFonts w:hint="eastAsia"/>
        </w:rPr>
        <w:t>（３）報告書のとりまとめ</w:t>
      </w:r>
      <w:r w:rsidR="00BA217D">
        <w:rPr>
          <w:rFonts w:hint="eastAsia"/>
        </w:rPr>
        <w:t>等</w:t>
      </w:r>
    </w:p>
    <w:p w14:paraId="21126465" w14:textId="11009D2A" w:rsidR="00435915" w:rsidRPr="00520862" w:rsidRDefault="00C9615F" w:rsidP="00C9615F">
      <w:pPr>
        <w:ind w:firstLineChars="300" w:firstLine="630"/>
      </w:pPr>
      <w:r>
        <w:rPr>
          <w:rFonts w:hint="eastAsia"/>
        </w:rPr>
        <w:t>上記</w:t>
      </w:r>
      <w:r w:rsidR="00916B54">
        <w:rPr>
          <w:rFonts w:hint="eastAsia"/>
        </w:rPr>
        <w:t>（</w:t>
      </w:r>
      <w:r w:rsidR="00C54A92">
        <w:rPr>
          <w:rFonts w:hint="eastAsia"/>
        </w:rPr>
        <w:t>１</w:t>
      </w:r>
      <w:r w:rsidR="00916B54">
        <w:rPr>
          <w:rFonts w:hint="eastAsia"/>
        </w:rPr>
        <w:t>）</w:t>
      </w:r>
      <w:r w:rsidR="001D3E38">
        <w:rPr>
          <w:rFonts w:hint="eastAsia"/>
        </w:rPr>
        <w:t>、</w:t>
      </w:r>
      <w:r w:rsidR="00916B54">
        <w:rPr>
          <w:rFonts w:hint="eastAsia"/>
        </w:rPr>
        <w:t>（</w:t>
      </w:r>
      <w:r w:rsidR="00C54A92">
        <w:rPr>
          <w:rFonts w:hint="eastAsia"/>
        </w:rPr>
        <w:t>２</w:t>
      </w:r>
      <w:r w:rsidR="00916B54">
        <w:rPr>
          <w:rFonts w:hint="eastAsia"/>
        </w:rPr>
        <w:t>）</w:t>
      </w:r>
      <w:r w:rsidR="00435915">
        <w:rPr>
          <w:rFonts w:hint="eastAsia"/>
        </w:rPr>
        <w:t>の調査及び検討内容を整理し、業務報告書を作成する。</w:t>
      </w:r>
    </w:p>
    <w:p w14:paraId="6869849B" w14:textId="3F21A6CB" w:rsidR="00BA217D" w:rsidRDefault="00BA217D" w:rsidP="008A5186">
      <w:r>
        <w:rPr>
          <w:rFonts w:hint="eastAsia"/>
        </w:rPr>
        <w:t>（４）</w:t>
      </w:r>
      <w:r w:rsidR="007810E7">
        <w:rPr>
          <w:rFonts w:hint="eastAsia"/>
        </w:rPr>
        <w:t>その他</w:t>
      </w:r>
    </w:p>
    <w:p w14:paraId="2D440021" w14:textId="764EC01B" w:rsidR="00DA0E16" w:rsidRDefault="00BA217D" w:rsidP="00206975">
      <w:pPr>
        <w:ind w:leftChars="200" w:left="840" w:hangingChars="200" w:hanging="420"/>
      </w:pPr>
      <w:r>
        <w:rPr>
          <w:rFonts w:hint="eastAsia"/>
        </w:rPr>
        <w:t>ア</w:t>
      </w:r>
      <w:r w:rsidR="00916B54">
        <w:rPr>
          <w:rFonts w:hint="eastAsia"/>
        </w:rPr>
        <w:t xml:space="preserve">　</w:t>
      </w:r>
      <w:r w:rsidR="007810E7">
        <w:rPr>
          <w:rFonts w:hint="eastAsia"/>
        </w:rPr>
        <w:t>発注者の要請に</w:t>
      </w:r>
      <w:r w:rsidR="00C54A92">
        <w:rPr>
          <w:rFonts w:hint="eastAsia"/>
        </w:rPr>
        <w:t>応じて</w:t>
      </w:r>
      <w:r w:rsidR="007810E7">
        <w:rPr>
          <w:rFonts w:hint="eastAsia"/>
        </w:rPr>
        <w:t>、</w:t>
      </w:r>
      <w:r w:rsidR="00DA0E16">
        <w:rPr>
          <w:rFonts w:hint="eastAsia"/>
        </w:rPr>
        <w:t>庁内調整、</w:t>
      </w:r>
      <w:r w:rsidR="00A34D75">
        <w:rPr>
          <w:rFonts w:hint="eastAsia"/>
        </w:rPr>
        <w:t>対象施設</w:t>
      </w:r>
      <w:r w:rsidR="007810E7">
        <w:rPr>
          <w:rFonts w:hint="eastAsia"/>
        </w:rPr>
        <w:t>の</w:t>
      </w:r>
      <w:r w:rsidR="009D284F">
        <w:rPr>
          <w:rFonts w:hint="eastAsia"/>
        </w:rPr>
        <w:t>施設</w:t>
      </w:r>
      <w:r w:rsidR="00DA0E16">
        <w:rPr>
          <w:rFonts w:hint="eastAsia"/>
        </w:rPr>
        <w:t>管理者及び議会説明等</w:t>
      </w:r>
      <w:r w:rsidR="00206975">
        <w:rPr>
          <w:rFonts w:hint="eastAsia"/>
        </w:rPr>
        <w:t>で使用する資料</w:t>
      </w:r>
      <w:r w:rsidR="001D3E38">
        <w:rPr>
          <w:rFonts w:hint="eastAsia"/>
        </w:rPr>
        <w:t>の</w:t>
      </w:r>
      <w:r w:rsidR="00DA0E16">
        <w:rPr>
          <w:rFonts w:hint="eastAsia"/>
        </w:rPr>
        <w:t>作成</w:t>
      </w:r>
      <w:r w:rsidR="009D284F">
        <w:rPr>
          <w:rFonts w:hint="eastAsia"/>
        </w:rPr>
        <w:t>を</w:t>
      </w:r>
      <w:r w:rsidR="00DA0E16">
        <w:rPr>
          <w:rFonts w:hint="eastAsia"/>
        </w:rPr>
        <w:t>支援</w:t>
      </w:r>
      <w:r w:rsidR="009D284F">
        <w:rPr>
          <w:rFonts w:hint="eastAsia"/>
        </w:rPr>
        <w:t>する</w:t>
      </w:r>
      <w:r w:rsidR="00DA0E16">
        <w:rPr>
          <w:rFonts w:hint="eastAsia"/>
        </w:rPr>
        <w:t>。</w:t>
      </w:r>
    </w:p>
    <w:p w14:paraId="53D00E30" w14:textId="2D92AE7D" w:rsidR="00DA0E16" w:rsidRDefault="00BA217D" w:rsidP="00206975">
      <w:pPr>
        <w:ind w:leftChars="200" w:left="840" w:hangingChars="200" w:hanging="420"/>
      </w:pPr>
      <w:r>
        <w:rPr>
          <w:rFonts w:hint="eastAsia"/>
        </w:rPr>
        <w:t xml:space="preserve">イ　</w:t>
      </w:r>
      <w:r w:rsidR="00DA0E16">
        <w:rPr>
          <w:rFonts w:hint="eastAsia"/>
        </w:rPr>
        <w:t>発注者への報告は必要に応じて適宜行うこととし、内容及び時期は発注者と協議のうえ決定する。</w:t>
      </w:r>
    </w:p>
    <w:p w14:paraId="6FBD17FC" w14:textId="566023C6" w:rsidR="00DA0E16" w:rsidRDefault="00BA217D" w:rsidP="00E40AF2">
      <w:pPr>
        <w:ind w:leftChars="200" w:left="840" w:hangingChars="200" w:hanging="420"/>
      </w:pPr>
      <w:r>
        <w:rPr>
          <w:rFonts w:hint="eastAsia"/>
        </w:rPr>
        <w:t xml:space="preserve">ウ　</w:t>
      </w:r>
      <w:r w:rsidR="00DA0E16">
        <w:rPr>
          <w:rFonts w:hint="eastAsia"/>
        </w:rPr>
        <w:t>本業務を</w:t>
      </w:r>
      <w:r w:rsidR="009D284F">
        <w:rPr>
          <w:rFonts w:hint="eastAsia"/>
        </w:rPr>
        <w:t>遂行</w:t>
      </w:r>
      <w:r w:rsidR="00DA0E16">
        <w:rPr>
          <w:rFonts w:hint="eastAsia"/>
        </w:rPr>
        <w:t>するために、適宜発注者と打合せを行うものとする。</w:t>
      </w:r>
      <w:r w:rsidR="00E40AF2">
        <w:rPr>
          <w:rFonts w:hint="eastAsia"/>
        </w:rPr>
        <w:t>なお、打ち合わせに係る議事録は、受注者が作成する。</w:t>
      </w:r>
    </w:p>
    <w:p w14:paraId="3D190615" w14:textId="040B25FB" w:rsidR="00E60E3B" w:rsidRDefault="00E60E3B"/>
    <w:p w14:paraId="3ABCB333" w14:textId="2DD165D4" w:rsidR="00E60E3B" w:rsidRPr="000119D9" w:rsidRDefault="00A34D75">
      <w:pPr>
        <w:rPr>
          <w:b/>
          <w:bCs/>
        </w:rPr>
      </w:pPr>
      <w:r w:rsidRPr="000119D9">
        <w:rPr>
          <w:rFonts w:hint="eastAsia"/>
          <w:b/>
          <w:bCs/>
        </w:rPr>
        <w:t>６</w:t>
      </w:r>
      <w:r w:rsidR="00E60E3B" w:rsidRPr="000119D9">
        <w:rPr>
          <w:rFonts w:hint="eastAsia"/>
          <w:b/>
          <w:bCs/>
        </w:rPr>
        <w:t xml:space="preserve">　貸与資料</w:t>
      </w:r>
    </w:p>
    <w:p w14:paraId="157554FF" w14:textId="1937E069" w:rsidR="00E60E3B" w:rsidRDefault="00E60E3B" w:rsidP="007810E7">
      <w:pPr>
        <w:ind w:left="420" w:hangingChars="200" w:hanging="420"/>
      </w:pPr>
      <w:r>
        <w:rPr>
          <w:rFonts w:hint="eastAsia"/>
        </w:rPr>
        <w:t xml:space="preserve">　　</w:t>
      </w:r>
      <w:r w:rsidR="007810E7">
        <w:rPr>
          <w:rFonts w:hint="eastAsia"/>
        </w:rPr>
        <w:t xml:space="preserve">　</w:t>
      </w:r>
      <w:r>
        <w:rPr>
          <w:rFonts w:hint="eastAsia"/>
        </w:rPr>
        <w:t>発注者は</w:t>
      </w:r>
      <w:r w:rsidR="009D284F">
        <w:rPr>
          <w:rFonts w:hint="eastAsia"/>
        </w:rPr>
        <w:t>、</w:t>
      </w:r>
      <w:r>
        <w:rPr>
          <w:rFonts w:hint="eastAsia"/>
        </w:rPr>
        <w:t>業務実施に必要な資料を受注者に貸与する。なお、資料の電子ファイルが存在する場合は、電子ファイル形式による貸与を基本とする。また、受注者は貸与された資料を</w:t>
      </w:r>
      <w:r w:rsidR="00E37A35">
        <w:rPr>
          <w:rFonts w:hint="eastAsia"/>
        </w:rPr>
        <w:t>適切に管理するとともに、</w:t>
      </w:r>
      <w:r>
        <w:rPr>
          <w:rFonts w:hint="eastAsia"/>
        </w:rPr>
        <w:t>発注者の指示に従い返還しなければならない。</w:t>
      </w:r>
    </w:p>
    <w:p w14:paraId="40F22D02" w14:textId="4B5D9C39" w:rsidR="00E60E3B" w:rsidRDefault="00E60E3B"/>
    <w:p w14:paraId="613F24DA" w14:textId="4C6FB295" w:rsidR="00E37A35" w:rsidRPr="000119D9" w:rsidRDefault="00766857">
      <w:pPr>
        <w:rPr>
          <w:b/>
          <w:bCs/>
        </w:rPr>
      </w:pPr>
      <w:r w:rsidRPr="000119D9">
        <w:rPr>
          <w:rFonts w:hint="eastAsia"/>
          <w:b/>
          <w:bCs/>
        </w:rPr>
        <w:t>７</w:t>
      </w:r>
      <w:r w:rsidR="00E37A35" w:rsidRPr="000119D9">
        <w:rPr>
          <w:rFonts w:hint="eastAsia"/>
          <w:b/>
          <w:bCs/>
        </w:rPr>
        <w:t xml:space="preserve">　提出書類等</w:t>
      </w:r>
    </w:p>
    <w:p w14:paraId="108DFF2B" w14:textId="4344FDA8" w:rsidR="00E37A35" w:rsidRDefault="00E37A35">
      <w:r>
        <w:rPr>
          <w:rFonts w:hint="eastAsia"/>
        </w:rPr>
        <w:t>（１）業務着手時</w:t>
      </w:r>
    </w:p>
    <w:p w14:paraId="48C3F02B" w14:textId="6ECAA6AE" w:rsidR="00E37A35" w:rsidRDefault="00E37A35">
      <w:r>
        <w:rPr>
          <w:rFonts w:hint="eastAsia"/>
        </w:rPr>
        <w:t xml:space="preserve">　　ア　着手届</w:t>
      </w:r>
    </w:p>
    <w:p w14:paraId="6F695A25" w14:textId="1BEFFC61" w:rsidR="00E37A35" w:rsidRDefault="00E37A35">
      <w:r>
        <w:rPr>
          <w:rFonts w:hint="eastAsia"/>
        </w:rPr>
        <w:t xml:space="preserve">　　イ　</w:t>
      </w:r>
      <w:r w:rsidR="00244444">
        <w:rPr>
          <w:rFonts w:hint="eastAsia"/>
        </w:rPr>
        <w:t>代理人及び主任技術者</w:t>
      </w:r>
      <w:r w:rsidR="000119D9">
        <w:rPr>
          <w:rFonts w:hint="eastAsia"/>
        </w:rPr>
        <w:t>届</w:t>
      </w:r>
    </w:p>
    <w:p w14:paraId="5DF11EAE" w14:textId="1036B297" w:rsidR="00244444" w:rsidRDefault="00244444">
      <w:r>
        <w:rPr>
          <w:rFonts w:hint="eastAsia"/>
        </w:rPr>
        <w:t xml:space="preserve">　　ウ　業務計画書</w:t>
      </w:r>
      <w:r w:rsidR="00C9615F">
        <w:rPr>
          <w:rFonts w:hint="eastAsia"/>
        </w:rPr>
        <w:t>兼</w:t>
      </w:r>
      <w:r>
        <w:rPr>
          <w:rFonts w:hint="eastAsia"/>
        </w:rPr>
        <w:t>予定表</w:t>
      </w:r>
    </w:p>
    <w:p w14:paraId="5984407E" w14:textId="73861567" w:rsidR="00244444" w:rsidRDefault="00244444">
      <w:r>
        <w:rPr>
          <w:rFonts w:hint="eastAsia"/>
        </w:rPr>
        <w:t xml:space="preserve">　</w:t>
      </w:r>
    </w:p>
    <w:p w14:paraId="5D6B5B77" w14:textId="198DE3DF" w:rsidR="00244444" w:rsidRDefault="00244444">
      <w:r>
        <w:rPr>
          <w:rFonts w:hint="eastAsia"/>
        </w:rPr>
        <w:t>（２）業務完了時</w:t>
      </w:r>
    </w:p>
    <w:p w14:paraId="736BA42C" w14:textId="1BABC15F" w:rsidR="00244444" w:rsidRDefault="00244444">
      <w:r>
        <w:rPr>
          <w:rFonts w:hint="eastAsia"/>
        </w:rPr>
        <w:t xml:space="preserve">　　ア　完了届</w:t>
      </w:r>
    </w:p>
    <w:p w14:paraId="27260EB6" w14:textId="5BD01CD8" w:rsidR="00244444" w:rsidRDefault="00244444">
      <w:r>
        <w:rPr>
          <w:rFonts w:hint="eastAsia"/>
        </w:rPr>
        <w:t xml:space="preserve">　　イ　成果品</w:t>
      </w:r>
    </w:p>
    <w:p w14:paraId="67364720" w14:textId="77777777" w:rsidR="00244444" w:rsidRDefault="00244444"/>
    <w:p w14:paraId="0A14F04D" w14:textId="03496B3A" w:rsidR="00E60E3B" w:rsidRPr="000119D9" w:rsidRDefault="00766857">
      <w:pPr>
        <w:rPr>
          <w:b/>
          <w:bCs/>
        </w:rPr>
      </w:pPr>
      <w:r w:rsidRPr="000119D9">
        <w:rPr>
          <w:rFonts w:hint="eastAsia"/>
          <w:b/>
          <w:bCs/>
        </w:rPr>
        <w:t>８</w:t>
      </w:r>
      <w:r w:rsidR="00E60E3B" w:rsidRPr="000119D9">
        <w:rPr>
          <w:rFonts w:hint="eastAsia"/>
          <w:b/>
          <w:bCs/>
        </w:rPr>
        <w:t xml:space="preserve">　</w:t>
      </w:r>
      <w:r w:rsidR="00C65E3F" w:rsidRPr="000119D9">
        <w:rPr>
          <w:rFonts w:hint="eastAsia"/>
          <w:b/>
          <w:bCs/>
        </w:rPr>
        <w:t>成果</w:t>
      </w:r>
      <w:r w:rsidR="00244444" w:rsidRPr="000119D9">
        <w:rPr>
          <w:rFonts w:hint="eastAsia"/>
          <w:b/>
          <w:bCs/>
        </w:rPr>
        <w:t>品</w:t>
      </w:r>
    </w:p>
    <w:p w14:paraId="7CA4B72D" w14:textId="2A2F40E1" w:rsidR="00C65E3F" w:rsidRDefault="00C65E3F" w:rsidP="00C65E3F">
      <w:r>
        <w:rPr>
          <w:rFonts w:hint="eastAsia"/>
        </w:rPr>
        <w:t xml:space="preserve">（１）業務報告書（Ａ４版）　</w:t>
      </w:r>
      <w:r w:rsidR="000119D9">
        <w:rPr>
          <w:rFonts w:hint="eastAsia"/>
        </w:rPr>
        <w:t>正副各１</w:t>
      </w:r>
      <w:r>
        <w:rPr>
          <w:rFonts w:hint="eastAsia"/>
        </w:rPr>
        <w:t>部</w:t>
      </w:r>
    </w:p>
    <w:p w14:paraId="6A3B2757" w14:textId="3108E26B" w:rsidR="00C65E3F" w:rsidRDefault="00C65E3F">
      <w:r>
        <w:rPr>
          <w:rFonts w:hint="eastAsia"/>
        </w:rPr>
        <w:t>（２）（１）の電子データ　 　一式</w:t>
      </w:r>
      <w:r w:rsidR="006D1D5E">
        <w:rPr>
          <w:rFonts w:hint="eastAsia"/>
        </w:rPr>
        <w:t>（PDF、Word、Excel等）</w:t>
      </w:r>
    </w:p>
    <w:p w14:paraId="128B2887" w14:textId="7F9E8580" w:rsidR="00C65E3F" w:rsidRDefault="00C65E3F"/>
    <w:p w14:paraId="7F74841F" w14:textId="5D37B101" w:rsidR="00C65E3F" w:rsidRPr="000119D9" w:rsidRDefault="00766857">
      <w:pPr>
        <w:rPr>
          <w:b/>
          <w:bCs/>
        </w:rPr>
      </w:pPr>
      <w:r w:rsidRPr="000119D9">
        <w:rPr>
          <w:rFonts w:hint="eastAsia"/>
          <w:b/>
          <w:bCs/>
        </w:rPr>
        <w:t>９</w:t>
      </w:r>
      <w:r w:rsidR="00C65E3F" w:rsidRPr="000119D9">
        <w:rPr>
          <w:rFonts w:hint="eastAsia"/>
          <w:b/>
          <w:bCs/>
        </w:rPr>
        <w:t xml:space="preserve">　検査</w:t>
      </w:r>
    </w:p>
    <w:p w14:paraId="07E3FA52" w14:textId="2A5D151E" w:rsidR="00C65E3F" w:rsidRDefault="009D284F" w:rsidP="009D284F">
      <w:pPr>
        <w:ind w:firstLineChars="200" w:firstLine="420"/>
      </w:pPr>
      <w:r>
        <w:rPr>
          <w:rFonts w:hint="eastAsia"/>
        </w:rPr>
        <w:t>・</w:t>
      </w:r>
      <w:r w:rsidR="00C65E3F">
        <w:rPr>
          <w:rFonts w:hint="eastAsia"/>
        </w:rPr>
        <w:t>本業務は、成果</w:t>
      </w:r>
      <w:r w:rsidR="00244444">
        <w:rPr>
          <w:rFonts w:hint="eastAsia"/>
        </w:rPr>
        <w:t>品</w:t>
      </w:r>
      <w:r w:rsidR="00C65E3F">
        <w:rPr>
          <w:rFonts w:hint="eastAsia"/>
        </w:rPr>
        <w:t>を納入し、発注者の検査合格をもって完了とする。</w:t>
      </w:r>
    </w:p>
    <w:p w14:paraId="0F836621" w14:textId="28286FD6" w:rsidR="00C65E3F" w:rsidRDefault="009D284F" w:rsidP="009D284F">
      <w:pPr>
        <w:ind w:leftChars="200" w:left="420"/>
      </w:pPr>
      <w:r>
        <w:rPr>
          <w:rFonts w:hint="eastAsia"/>
        </w:rPr>
        <w:t>・</w:t>
      </w:r>
      <w:r w:rsidR="00C65E3F">
        <w:rPr>
          <w:rFonts w:hint="eastAsia"/>
        </w:rPr>
        <w:t>受注者は、発注者から本業務に適合しないものとして修正の指示があった場合は、</w:t>
      </w:r>
      <w:r w:rsidR="00C65E3F">
        <w:t>速やかに修正を行うものとする。</w:t>
      </w:r>
    </w:p>
    <w:p w14:paraId="6FC5764A" w14:textId="77777777" w:rsidR="006D1D5E" w:rsidRDefault="006D1D5E">
      <w:pPr>
        <w:rPr>
          <w:b/>
          <w:bCs/>
        </w:rPr>
      </w:pPr>
    </w:p>
    <w:p w14:paraId="29AC9DFD" w14:textId="41C9A4D6" w:rsidR="00333CB7" w:rsidRPr="000119D9" w:rsidRDefault="00766857">
      <w:pPr>
        <w:rPr>
          <w:b/>
          <w:bCs/>
        </w:rPr>
      </w:pPr>
      <w:r w:rsidRPr="000119D9">
        <w:rPr>
          <w:rFonts w:hint="eastAsia"/>
          <w:b/>
          <w:bCs/>
        </w:rPr>
        <w:t>10</w:t>
      </w:r>
      <w:r w:rsidR="00333CB7" w:rsidRPr="000119D9">
        <w:rPr>
          <w:rFonts w:hint="eastAsia"/>
          <w:b/>
          <w:bCs/>
        </w:rPr>
        <w:t xml:space="preserve">　その他留意事項</w:t>
      </w:r>
    </w:p>
    <w:p w14:paraId="0C19A62F" w14:textId="71D8AFC9" w:rsidR="00333CB7" w:rsidRDefault="00333CB7" w:rsidP="00206975">
      <w:pPr>
        <w:ind w:left="420" w:hangingChars="200" w:hanging="420"/>
      </w:pPr>
      <w:r>
        <w:rPr>
          <w:rFonts w:hint="eastAsia"/>
        </w:rPr>
        <w:t xml:space="preserve">　</w:t>
      </w:r>
      <w:r w:rsidR="000119D9">
        <w:rPr>
          <w:rFonts w:hint="eastAsia"/>
        </w:rPr>
        <w:t xml:space="preserve">　</w:t>
      </w:r>
      <w:r>
        <w:rPr>
          <w:rFonts w:hint="eastAsia"/>
        </w:rPr>
        <w:t xml:space="preserve">　</w:t>
      </w:r>
      <w:r w:rsidR="009D284F">
        <w:rPr>
          <w:rFonts w:hint="eastAsia"/>
        </w:rPr>
        <w:t>・</w:t>
      </w:r>
      <w:r>
        <w:rPr>
          <w:rFonts w:hint="eastAsia"/>
        </w:rPr>
        <w:t>受注者</w:t>
      </w:r>
      <w:r w:rsidR="009E6BF7">
        <w:rPr>
          <w:rFonts w:hint="eastAsia"/>
        </w:rPr>
        <w:t>は、本業務の遂行上知り得た事項</w:t>
      </w:r>
      <w:r w:rsidR="009D284F">
        <w:rPr>
          <w:rFonts w:hint="eastAsia"/>
        </w:rPr>
        <w:t>を</w:t>
      </w:r>
      <w:r w:rsidR="009E6BF7">
        <w:rPr>
          <w:rFonts w:hint="eastAsia"/>
        </w:rPr>
        <w:t>第三者に漏らしてはならず、また、コンサル</w:t>
      </w:r>
      <w:r w:rsidR="00C54A92">
        <w:rPr>
          <w:rFonts w:hint="eastAsia"/>
        </w:rPr>
        <w:t>タント</w:t>
      </w:r>
      <w:r w:rsidR="009E6BF7">
        <w:rPr>
          <w:rFonts w:hint="eastAsia"/>
        </w:rPr>
        <w:t>として中立性を厳守すること。</w:t>
      </w:r>
    </w:p>
    <w:p w14:paraId="1DD5A309" w14:textId="20DC9DC5" w:rsidR="009E6BF7" w:rsidRDefault="009E6BF7">
      <w:r>
        <w:rPr>
          <w:rFonts w:hint="eastAsia"/>
        </w:rPr>
        <w:t xml:space="preserve">　</w:t>
      </w:r>
      <w:r w:rsidR="000119D9">
        <w:rPr>
          <w:rFonts w:hint="eastAsia"/>
        </w:rPr>
        <w:t xml:space="preserve">　</w:t>
      </w:r>
      <w:r w:rsidR="00206975">
        <w:rPr>
          <w:rFonts w:hint="eastAsia"/>
        </w:rPr>
        <w:t xml:space="preserve">　</w:t>
      </w:r>
      <w:r w:rsidR="009D284F">
        <w:rPr>
          <w:rFonts w:hint="eastAsia"/>
        </w:rPr>
        <w:t>・</w:t>
      </w:r>
      <w:r>
        <w:rPr>
          <w:rFonts w:hint="eastAsia"/>
        </w:rPr>
        <w:t>受注者は、本業務の遂行に</w:t>
      </w:r>
      <w:r w:rsidR="00766857">
        <w:rPr>
          <w:rFonts w:hint="eastAsia"/>
        </w:rPr>
        <w:t>あたり</w:t>
      </w:r>
      <w:r>
        <w:rPr>
          <w:rFonts w:hint="eastAsia"/>
        </w:rPr>
        <w:t>、関係する法令、条例等を遵守すること。</w:t>
      </w:r>
    </w:p>
    <w:p w14:paraId="3C492D94" w14:textId="4A9D49D6" w:rsidR="009E6BF7" w:rsidRDefault="009E6BF7" w:rsidP="00206975">
      <w:pPr>
        <w:ind w:left="420" w:hangingChars="200" w:hanging="420"/>
      </w:pPr>
      <w:r>
        <w:rPr>
          <w:rFonts w:hint="eastAsia"/>
        </w:rPr>
        <w:t xml:space="preserve">　</w:t>
      </w:r>
      <w:r w:rsidR="000119D9">
        <w:rPr>
          <w:rFonts w:hint="eastAsia"/>
        </w:rPr>
        <w:t xml:space="preserve">　</w:t>
      </w:r>
      <w:r w:rsidR="00206975">
        <w:rPr>
          <w:rFonts w:hint="eastAsia"/>
        </w:rPr>
        <w:t xml:space="preserve">　</w:t>
      </w:r>
      <w:r w:rsidR="009D284F">
        <w:rPr>
          <w:rFonts w:hint="eastAsia"/>
        </w:rPr>
        <w:t>・</w:t>
      </w:r>
      <w:r>
        <w:rPr>
          <w:rFonts w:hint="eastAsia"/>
        </w:rPr>
        <w:t>本業務の仕様書、記載事項及び業務遂行上疑義が生じた場合は、速やかに発注者と協議し、意図を十分に理解し業務を遂行すること。</w:t>
      </w:r>
    </w:p>
    <w:p w14:paraId="53E399BF" w14:textId="27A1569B" w:rsidR="00E22BE6" w:rsidRPr="00C65E3F" w:rsidRDefault="00E22BE6" w:rsidP="00E22BE6">
      <w:pPr>
        <w:jc w:val="right"/>
      </w:pPr>
      <w:r>
        <w:rPr>
          <w:rFonts w:hint="eastAsia"/>
        </w:rPr>
        <w:t>以　上</w:t>
      </w:r>
    </w:p>
    <w:sectPr w:rsidR="00E22BE6" w:rsidRPr="00C65E3F" w:rsidSect="000119D9">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315B" w14:textId="77777777" w:rsidR="00DB74C7" w:rsidRDefault="00DB74C7" w:rsidP="00DB74C7">
      <w:r>
        <w:separator/>
      </w:r>
    </w:p>
  </w:endnote>
  <w:endnote w:type="continuationSeparator" w:id="0">
    <w:p w14:paraId="3CBD6BA8" w14:textId="77777777" w:rsidR="00DB74C7" w:rsidRDefault="00DB74C7" w:rsidP="00DB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434917"/>
      <w:docPartObj>
        <w:docPartGallery w:val="Page Numbers (Bottom of Page)"/>
        <w:docPartUnique/>
      </w:docPartObj>
    </w:sdtPr>
    <w:sdtEndPr/>
    <w:sdtContent>
      <w:p w14:paraId="3DDA014E" w14:textId="5608E18F" w:rsidR="001B40EA" w:rsidRDefault="001B40EA">
        <w:pPr>
          <w:pStyle w:val="aa"/>
          <w:jc w:val="center"/>
        </w:pPr>
        <w:r>
          <w:fldChar w:fldCharType="begin"/>
        </w:r>
        <w:r>
          <w:instrText>PAGE   \* MERGEFORMAT</w:instrText>
        </w:r>
        <w:r>
          <w:fldChar w:fldCharType="separate"/>
        </w:r>
        <w:r>
          <w:rPr>
            <w:lang w:val="ja-JP"/>
          </w:rPr>
          <w:t>2</w:t>
        </w:r>
        <w:r>
          <w:fldChar w:fldCharType="end"/>
        </w:r>
      </w:p>
    </w:sdtContent>
  </w:sdt>
  <w:p w14:paraId="56C0EC31" w14:textId="77777777" w:rsidR="001B40EA" w:rsidRDefault="001B40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BC70" w14:textId="77777777" w:rsidR="00DB74C7" w:rsidRDefault="00DB74C7" w:rsidP="00DB74C7">
      <w:r>
        <w:separator/>
      </w:r>
    </w:p>
  </w:footnote>
  <w:footnote w:type="continuationSeparator" w:id="0">
    <w:p w14:paraId="694E20E4" w14:textId="77777777" w:rsidR="00DB74C7" w:rsidRDefault="00DB74C7" w:rsidP="00DB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2B"/>
    <w:rsid w:val="000119D9"/>
    <w:rsid w:val="000B5541"/>
    <w:rsid w:val="000F1E1D"/>
    <w:rsid w:val="0010402B"/>
    <w:rsid w:val="001B40EA"/>
    <w:rsid w:val="001D3E38"/>
    <w:rsid w:val="00206975"/>
    <w:rsid w:val="002133E3"/>
    <w:rsid w:val="00244444"/>
    <w:rsid w:val="0025128C"/>
    <w:rsid w:val="002A4DF4"/>
    <w:rsid w:val="00333CB7"/>
    <w:rsid w:val="00435915"/>
    <w:rsid w:val="004D1961"/>
    <w:rsid w:val="00506E7F"/>
    <w:rsid w:val="00520862"/>
    <w:rsid w:val="00554120"/>
    <w:rsid w:val="0059304D"/>
    <w:rsid w:val="00596711"/>
    <w:rsid w:val="006D1D5E"/>
    <w:rsid w:val="00733DE2"/>
    <w:rsid w:val="007532B5"/>
    <w:rsid w:val="00766857"/>
    <w:rsid w:val="007810E7"/>
    <w:rsid w:val="007E638A"/>
    <w:rsid w:val="00807403"/>
    <w:rsid w:val="00841FB0"/>
    <w:rsid w:val="008A5186"/>
    <w:rsid w:val="008B57FF"/>
    <w:rsid w:val="00910F6F"/>
    <w:rsid w:val="00916B54"/>
    <w:rsid w:val="009418E2"/>
    <w:rsid w:val="009D284F"/>
    <w:rsid w:val="009E6BF7"/>
    <w:rsid w:val="00A34D75"/>
    <w:rsid w:val="00AC43C4"/>
    <w:rsid w:val="00B60E2C"/>
    <w:rsid w:val="00BA217D"/>
    <w:rsid w:val="00BD2A39"/>
    <w:rsid w:val="00C01ED2"/>
    <w:rsid w:val="00C54A92"/>
    <w:rsid w:val="00C65E3F"/>
    <w:rsid w:val="00C9615F"/>
    <w:rsid w:val="00D75352"/>
    <w:rsid w:val="00DA0E16"/>
    <w:rsid w:val="00DB74C7"/>
    <w:rsid w:val="00DC1277"/>
    <w:rsid w:val="00DE4BFE"/>
    <w:rsid w:val="00E122C0"/>
    <w:rsid w:val="00E22BE6"/>
    <w:rsid w:val="00E37A35"/>
    <w:rsid w:val="00E40AF2"/>
    <w:rsid w:val="00E455A3"/>
    <w:rsid w:val="00E60E3B"/>
    <w:rsid w:val="00F0119A"/>
    <w:rsid w:val="00F45BCA"/>
    <w:rsid w:val="00FB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CA3B98"/>
  <w15:chartTrackingRefBased/>
  <w15:docId w15:val="{64CDDA7E-39C4-4249-81A8-243991B2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33CB7"/>
    <w:rPr>
      <w:sz w:val="18"/>
      <w:szCs w:val="18"/>
    </w:rPr>
  </w:style>
  <w:style w:type="paragraph" w:styleId="a4">
    <w:name w:val="annotation text"/>
    <w:basedOn w:val="a"/>
    <w:link w:val="a5"/>
    <w:uiPriority w:val="99"/>
    <w:semiHidden/>
    <w:unhideWhenUsed/>
    <w:rsid w:val="00333CB7"/>
    <w:pPr>
      <w:jc w:val="left"/>
    </w:pPr>
  </w:style>
  <w:style w:type="character" w:customStyle="1" w:styleId="a5">
    <w:name w:val="コメント文字列 (文字)"/>
    <w:basedOn w:val="a0"/>
    <w:link w:val="a4"/>
    <w:uiPriority w:val="99"/>
    <w:semiHidden/>
    <w:rsid w:val="00333CB7"/>
  </w:style>
  <w:style w:type="paragraph" w:styleId="a6">
    <w:name w:val="annotation subject"/>
    <w:basedOn w:val="a4"/>
    <w:next w:val="a4"/>
    <w:link w:val="a7"/>
    <w:uiPriority w:val="99"/>
    <w:semiHidden/>
    <w:unhideWhenUsed/>
    <w:rsid w:val="00333CB7"/>
    <w:rPr>
      <w:b/>
      <w:bCs/>
    </w:rPr>
  </w:style>
  <w:style w:type="character" w:customStyle="1" w:styleId="a7">
    <w:name w:val="コメント内容 (文字)"/>
    <w:basedOn w:val="a5"/>
    <w:link w:val="a6"/>
    <w:uiPriority w:val="99"/>
    <w:semiHidden/>
    <w:rsid w:val="00333CB7"/>
    <w:rPr>
      <w:b/>
      <w:bCs/>
    </w:rPr>
  </w:style>
  <w:style w:type="paragraph" w:styleId="a8">
    <w:name w:val="header"/>
    <w:basedOn w:val="a"/>
    <w:link w:val="a9"/>
    <w:uiPriority w:val="99"/>
    <w:unhideWhenUsed/>
    <w:rsid w:val="00DB74C7"/>
    <w:pPr>
      <w:tabs>
        <w:tab w:val="center" w:pos="4252"/>
        <w:tab w:val="right" w:pos="8504"/>
      </w:tabs>
      <w:snapToGrid w:val="0"/>
    </w:pPr>
  </w:style>
  <w:style w:type="character" w:customStyle="1" w:styleId="a9">
    <w:name w:val="ヘッダー (文字)"/>
    <w:basedOn w:val="a0"/>
    <w:link w:val="a8"/>
    <w:uiPriority w:val="99"/>
    <w:rsid w:val="00DB74C7"/>
  </w:style>
  <w:style w:type="paragraph" w:styleId="aa">
    <w:name w:val="footer"/>
    <w:basedOn w:val="a"/>
    <w:link w:val="ab"/>
    <w:uiPriority w:val="99"/>
    <w:unhideWhenUsed/>
    <w:rsid w:val="00DB74C7"/>
    <w:pPr>
      <w:tabs>
        <w:tab w:val="center" w:pos="4252"/>
        <w:tab w:val="right" w:pos="8504"/>
      </w:tabs>
      <w:snapToGrid w:val="0"/>
    </w:pPr>
  </w:style>
  <w:style w:type="character" w:customStyle="1" w:styleId="ab">
    <w:name w:val="フッター (文字)"/>
    <w:basedOn w:val="a0"/>
    <w:link w:val="aa"/>
    <w:uiPriority w:val="99"/>
    <w:rsid w:val="00DB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3</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野沢 智史</dc:creator>
  <cp:keywords/>
  <dc:description/>
  <cp:lastModifiedBy>野沢 智史</cp:lastModifiedBy>
  <cp:revision>22</cp:revision>
  <cp:lastPrinted>2026-06-17T04:19:00Z</cp:lastPrinted>
  <dcterms:created xsi:type="dcterms:W3CDTF">2026-06-12T01:07:00Z</dcterms:created>
  <dcterms:modified xsi:type="dcterms:W3CDTF">2026-06-29T06:58:00Z</dcterms:modified>
</cp:coreProperties>
</file>